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197CAE" w14:textId="77777777" w:rsidR="00720826" w:rsidRPr="00BF3E82" w:rsidRDefault="00720826" w:rsidP="00720826">
      <w:pPr>
        <w:tabs>
          <w:tab w:val="left" w:pos="567"/>
        </w:tabs>
        <w:ind w:firstLine="567"/>
        <w:jc w:val="center"/>
        <w:rPr>
          <w:sz w:val="28"/>
          <w:szCs w:val="28"/>
        </w:rPr>
      </w:pPr>
      <w:r w:rsidRPr="00BF3E82">
        <w:rPr>
          <w:sz w:val="28"/>
          <w:szCs w:val="28"/>
        </w:rPr>
        <w:t>Министерство здравоохранения Республики Казахстан</w:t>
      </w:r>
    </w:p>
    <w:p w14:paraId="0DD0D52A" w14:textId="7AC20129" w:rsidR="00720826" w:rsidRPr="00BF3E82" w:rsidRDefault="00E06CCA" w:rsidP="00720826">
      <w:pPr>
        <w:tabs>
          <w:tab w:val="left" w:pos="567"/>
        </w:tabs>
        <w:ind w:firstLine="567"/>
        <w:jc w:val="center"/>
        <w:rPr>
          <w:sz w:val="28"/>
          <w:szCs w:val="28"/>
        </w:rPr>
      </w:pPr>
      <w:r w:rsidRPr="00BF3E82">
        <w:rPr>
          <w:sz w:val="28"/>
          <w:szCs w:val="28"/>
        </w:rPr>
        <w:t>Республиканский центр развития здравоохранения</w:t>
      </w:r>
    </w:p>
    <w:p w14:paraId="1F8E5758" w14:textId="77777777" w:rsidR="00720826" w:rsidRPr="00BF3E82" w:rsidRDefault="00720826" w:rsidP="00720826">
      <w:pPr>
        <w:tabs>
          <w:tab w:val="left" w:pos="567"/>
        </w:tabs>
        <w:ind w:firstLine="567"/>
        <w:jc w:val="both"/>
        <w:rPr>
          <w:sz w:val="28"/>
          <w:szCs w:val="28"/>
        </w:rPr>
      </w:pPr>
    </w:p>
    <w:p w14:paraId="32B98F74" w14:textId="77777777" w:rsidR="00720826" w:rsidRPr="00BF3E82" w:rsidRDefault="00720826" w:rsidP="00720826">
      <w:pPr>
        <w:tabs>
          <w:tab w:val="left" w:pos="567"/>
        </w:tabs>
        <w:ind w:firstLine="567"/>
        <w:jc w:val="both"/>
        <w:rPr>
          <w:sz w:val="28"/>
          <w:szCs w:val="28"/>
        </w:rPr>
      </w:pPr>
    </w:p>
    <w:p w14:paraId="13C12FBB" w14:textId="77777777" w:rsidR="00720826" w:rsidRPr="00BF3E82" w:rsidRDefault="00720826" w:rsidP="00720826">
      <w:pPr>
        <w:tabs>
          <w:tab w:val="left" w:pos="567"/>
        </w:tabs>
        <w:ind w:firstLine="567"/>
        <w:jc w:val="both"/>
        <w:rPr>
          <w:sz w:val="28"/>
          <w:szCs w:val="28"/>
        </w:rPr>
      </w:pPr>
    </w:p>
    <w:p w14:paraId="7550E38F" w14:textId="77777777" w:rsidR="00720826" w:rsidRPr="00BF3E82" w:rsidRDefault="00720826" w:rsidP="00720826">
      <w:pPr>
        <w:tabs>
          <w:tab w:val="left" w:pos="567"/>
        </w:tabs>
        <w:ind w:firstLine="567"/>
        <w:jc w:val="both"/>
        <w:rPr>
          <w:sz w:val="28"/>
          <w:szCs w:val="28"/>
        </w:rPr>
      </w:pPr>
    </w:p>
    <w:p w14:paraId="3B36E1DB" w14:textId="77777777" w:rsidR="00720826" w:rsidRPr="00BF3E82" w:rsidRDefault="00720826" w:rsidP="00720826">
      <w:pPr>
        <w:tabs>
          <w:tab w:val="left" w:pos="567"/>
        </w:tabs>
        <w:ind w:firstLine="567"/>
        <w:jc w:val="both"/>
        <w:rPr>
          <w:sz w:val="28"/>
          <w:szCs w:val="28"/>
        </w:rPr>
      </w:pPr>
    </w:p>
    <w:p w14:paraId="4383609B" w14:textId="77777777" w:rsidR="00720826" w:rsidRPr="00BF3E82" w:rsidRDefault="00720826" w:rsidP="00720826">
      <w:pPr>
        <w:tabs>
          <w:tab w:val="left" w:pos="567"/>
        </w:tabs>
        <w:ind w:firstLine="567"/>
        <w:jc w:val="both"/>
        <w:rPr>
          <w:sz w:val="28"/>
          <w:szCs w:val="28"/>
        </w:rPr>
      </w:pPr>
    </w:p>
    <w:p w14:paraId="221DF02E" w14:textId="77777777" w:rsidR="00720826" w:rsidRPr="00BF3E82" w:rsidRDefault="00720826" w:rsidP="00720826">
      <w:pPr>
        <w:tabs>
          <w:tab w:val="left" w:pos="567"/>
        </w:tabs>
        <w:ind w:firstLine="567"/>
        <w:jc w:val="both"/>
        <w:rPr>
          <w:sz w:val="28"/>
          <w:szCs w:val="28"/>
        </w:rPr>
      </w:pPr>
    </w:p>
    <w:p w14:paraId="7193CE54" w14:textId="77777777" w:rsidR="00720826" w:rsidRPr="00BF3E82" w:rsidRDefault="00720826" w:rsidP="00720826">
      <w:pPr>
        <w:tabs>
          <w:tab w:val="left" w:pos="567"/>
        </w:tabs>
        <w:ind w:firstLine="567"/>
        <w:jc w:val="both"/>
        <w:rPr>
          <w:sz w:val="28"/>
          <w:szCs w:val="28"/>
        </w:rPr>
      </w:pPr>
    </w:p>
    <w:p w14:paraId="4E5F6081" w14:textId="77777777" w:rsidR="00720826" w:rsidRPr="00BF3E82" w:rsidRDefault="00720826" w:rsidP="00720826">
      <w:pPr>
        <w:tabs>
          <w:tab w:val="left" w:pos="567"/>
        </w:tabs>
        <w:ind w:firstLine="567"/>
        <w:jc w:val="both"/>
        <w:rPr>
          <w:sz w:val="28"/>
          <w:szCs w:val="28"/>
        </w:rPr>
      </w:pPr>
    </w:p>
    <w:p w14:paraId="3C061599" w14:textId="77777777" w:rsidR="00720826" w:rsidRPr="00BF3E82" w:rsidRDefault="00720826" w:rsidP="00720826">
      <w:pPr>
        <w:tabs>
          <w:tab w:val="left" w:pos="567"/>
        </w:tabs>
        <w:ind w:firstLine="567"/>
        <w:jc w:val="both"/>
        <w:rPr>
          <w:sz w:val="28"/>
          <w:szCs w:val="28"/>
        </w:rPr>
      </w:pPr>
    </w:p>
    <w:p w14:paraId="5077552A" w14:textId="77777777" w:rsidR="00720826" w:rsidRPr="00BF3E82" w:rsidRDefault="00720826" w:rsidP="00720826">
      <w:pPr>
        <w:tabs>
          <w:tab w:val="left" w:pos="567"/>
        </w:tabs>
        <w:ind w:firstLine="567"/>
        <w:jc w:val="center"/>
        <w:rPr>
          <w:sz w:val="28"/>
          <w:szCs w:val="28"/>
        </w:rPr>
      </w:pPr>
      <w:r w:rsidRPr="00BF3E82">
        <w:rPr>
          <w:sz w:val="28"/>
          <w:szCs w:val="28"/>
          <w:lang w:val="kk-KZ"/>
        </w:rPr>
        <w:t xml:space="preserve">Тюлюбаева Ж.С., Сәрсембайқызы </w:t>
      </w:r>
      <w:r w:rsidRPr="00BF3E82">
        <w:rPr>
          <w:sz w:val="28"/>
          <w:szCs w:val="28"/>
        </w:rPr>
        <w:t>Г.</w:t>
      </w:r>
    </w:p>
    <w:p w14:paraId="0D0B0A25" w14:textId="77777777" w:rsidR="00720826" w:rsidRPr="00BF3E82" w:rsidRDefault="00720826" w:rsidP="00720826">
      <w:pPr>
        <w:tabs>
          <w:tab w:val="left" w:pos="567"/>
        </w:tabs>
        <w:ind w:firstLine="567"/>
        <w:jc w:val="center"/>
        <w:rPr>
          <w:sz w:val="28"/>
          <w:szCs w:val="28"/>
        </w:rPr>
      </w:pPr>
    </w:p>
    <w:p w14:paraId="7B90F7C4" w14:textId="03A69872" w:rsidR="00720826" w:rsidRPr="00BF3E82" w:rsidRDefault="00C3298A" w:rsidP="00720826">
      <w:pPr>
        <w:tabs>
          <w:tab w:val="left" w:pos="567"/>
        </w:tabs>
        <w:ind w:firstLine="567"/>
        <w:jc w:val="center"/>
        <w:rPr>
          <w:b/>
          <w:sz w:val="28"/>
          <w:szCs w:val="28"/>
          <w:lang w:val="kk-KZ"/>
        </w:rPr>
      </w:pPr>
      <w:r w:rsidRPr="00BF3E82">
        <w:rPr>
          <w:b/>
          <w:sz w:val="28"/>
          <w:szCs w:val="28"/>
          <w:lang w:val="kk-KZ"/>
        </w:rPr>
        <w:t>Алгоритм</w:t>
      </w:r>
    </w:p>
    <w:p w14:paraId="037E219A" w14:textId="77777777" w:rsidR="00720826" w:rsidRPr="00BF3E82" w:rsidRDefault="00720826" w:rsidP="00720826">
      <w:pPr>
        <w:tabs>
          <w:tab w:val="left" w:pos="567"/>
        </w:tabs>
        <w:ind w:firstLine="567"/>
        <w:jc w:val="center"/>
        <w:rPr>
          <w:b/>
          <w:sz w:val="28"/>
          <w:szCs w:val="28"/>
        </w:rPr>
      </w:pPr>
      <w:r w:rsidRPr="00BF3E82">
        <w:rPr>
          <w:b/>
          <w:sz w:val="28"/>
          <w:szCs w:val="28"/>
          <w:lang w:val="kk-KZ"/>
        </w:rPr>
        <w:t xml:space="preserve">использования классификатора </w:t>
      </w:r>
      <w:r w:rsidRPr="00BF3E82">
        <w:rPr>
          <w:b/>
          <w:sz w:val="28"/>
          <w:szCs w:val="28"/>
        </w:rPr>
        <w:t>Clinical care classification в ежедневной практике медицинских сестер</w:t>
      </w:r>
    </w:p>
    <w:p w14:paraId="18DBCD1E" w14:textId="77777777" w:rsidR="00720826" w:rsidRPr="00BF3E82" w:rsidRDefault="00720826" w:rsidP="00720826">
      <w:pPr>
        <w:tabs>
          <w:tab w:val="left" w:pos="567"/>
        </w:tabs>
        <w:ind w:firstLine="567"/>
        <w:jc w:val="center"/>
        <w:rPr>
          <w:b/>
          <w:sz w:val="28"/>
          <w:szCs w:val="28"/>
        </w:rPr>
      </w:pPr>
    </w:p>
    <w:p w14:paraId="4358A5E8" w14:textId="77777777" w:rsidR="00720826" w:rsidRPr="00BF3E82" w:rsidRDefault="00720826" w:rsidP="00720826">
      <w:pPr>
        <w:tabs>
          <w:tab w:val="left" w:pos="567"/>
        </w:tabs>
        <w:ind w:firstLine="567"/>
        <w:jc w:val="center"/>
        <w:rPr>
          <w:sz w:val="28"/>
          <w:szCs w:val="28"/>
        </w:rPr>
      </w:pPr>
      <w:r w:rsidRPr="00BF3E82">
        <w:rPr>
          <w:sz w:val="28"/>
          <w:szCs w:val="28"/>
        </w:rPr>
        <w:t xml:space="preserve">(Методические рекомендации) </w:t>
      </w:r>
    </w:p>
    <w:p w14:paraId="3AE17CFD" w14:textId="77777777" w:rsidR="00720826" w:rsidRPr="00BF3E82" w:rsidRDefault="00720826" w:rsidP="00720826">
      <w:pPr>
        <w:tabs>
          <w:tab w:val="left" w:pos="567"/>
        </w:tabs>
        <w:ind w:firstLine="567"/>
        <w:jc w:val="both"/>
        <w:rPr>
          <w:sz w:val="28"/>
          <w:szCs w:val="28"/>
        </w:rPr>
      </w:pPr>
    </w:p>
    <w:p w14:paraId="7784C93A" w14:textId="77777777" w:rsidR="00720826" w:rsidRPr="00BF3E82" w:rsidRDefault="00720826" w:rsidP="00720826">
      <w:pPr>
        <w:tabs>
          <w:tab w:val="left" w:pos="567"/>
        </w:tabs>
        <w:ind w:firstLine="567"/>
        <w:jc w:val="both"/>
        <w:rPr>
          <w:sz w:val="28"/>
          <w:szCs w:val="28"/>
        </w:rPr>
      </w:pPr>
    </w:p>
    <w:p w14:paraId="3C28B5AC" w14:textId="77777777" w:rsidR="00720826" w:rsidRPr="00BF3E82" w:rsidRDefault="00720826" w:rsidP="00720826">
      <w:pPr>
        <w:tabs>
          <w:tab w:val="left" w:pos="567"/>
        </w:tabs>
        <w:ind w:firstLine="567"/>
        <w:jc w:val="both"/>
        <w:rPr>
          <w:sz w:val="28"/>
          <w:szCs w:val="28"/>
        </w:rPr>
      </w:pPr>
    </w:p>
    <w:p w14:paraId="00CE6E37" w14:textId="77777777" w:rsidR="00720826" w:rsidRPr="00BF3E82" w:rsidRDefault="00720826" w:rsidP="00720826">
      <w:pPr>
        <w:tabs>
          <w:tab w:val="left" w:pos="567"/>
        </w:tabs>
        <w:ind w:firstLine="567"/>
        <w:jc w:val="both"/>
        <w:rPr>
          <w:sz w:val="28"/>
          <w:szCs w:val="28"/>
        </w:rPr>
      </w:pPr>
    </w:p>
    <w:p w14:paraId="0A66E895" w14:textId="77777777" w:rsidR="00720826" w:rsidRPr="00BF3E82" w:rsidRDefault="00720826" w:rsidP="00720826">
      <w:pPr>
        <w:tabs>
          <w:tab w:val="left" w:pos="567"/>
        </w:tabs>
        <w:ind w:firstLine="567"/>
        <w:jc w:val="both"/>
        <w:rPr>
          <w:sz w:val="28"/>
          <w:szCs w:val="28"/>
        </w:rPr>
      </w:pPr>
    </w:p>
    <w:p w14:paraId="28F5633D" w14:textId="77777777" w:rsidR="00720826" w:rsidRPr="00BF3E82" w:rsidRDefault="00720826" w:rsidP="00720826">
      <w:pPr>
        <w:tabs>
          <w:tab w:val="left" w:pos="567"/>
        </w:tabs>
        <w:ind w:firstLine="567"/>
        <w:jc w:val="both"/>
        <w:rPr>
          <w:sz w:val="28"/>
          <w:szCs w:val="28"/>
        </w:rPr>
      </w:pPr>
    </w:p>
    <w:p w14:paraId="68ECE899" w14:textId="77777777" w:rsidR="00720826" w:rsidRPr="00BF3E82" w:rsidRDefault="00720826" w:rsidP="00720826">
      <w:pPr>
        <w:tabs>
          <w:tab w:val="left" w:pos="567"/>
        </w:tabs>
        <w:ind w:firstLine="567"/>
        <w:jc w:val="both"/>
        <w:rPr>
          <w:sz w:val="28"/>
          <w:szCs w:val="28"/>
        </w:rPr>
      </w:pPr>
    </w:p>
    <w:p w14:paraId="63A41813" w14:textId="77777777" w:rsidR="00720826" w:rsidRPr="00BF3E82" w:rsidRDefault="00720826" w:rsidP="00720826">
      <w:pPr>
        <w:tabs>
          <w:tab w:val="left" w:pos="567"/>
        </w:tabs>
        <w:ind w:firstLine="567"/>
        <w:jc w:val="both"/>
        <w:rPr>
          <w:sz w:val="28"/>
          <w:szCs w:val="28"/>
        </w:rPr>
      </w:pPr>
    </w:p>
    <w:p w14:paraId="293C7502" w14:textId="77777777" w:rsidR="00720826" w:rsidRPr="00BF3E82" w:rsidRDefault="00720826" w:rsidP="00720826">
      <w:pPr>
        <w:tabs>
          <w:tab w:val="left" w:pos="567"/>
        </w:tabs>
        <w:ind w:firstLine="567"/>
        <w:jc w:val="both"/>
        <w:rPr>
          <w:sz w:val="28"/>
          <w:szCs w:val="28"/>
        </w:rPr>
      </w:pPr>
    </w:p>
    <w:p w14:paraId="0F619AFB" w14:textId="77777777" w:rsidR="00720826" w:rsidRPr="00BF3E82" w:rsidRDefault="00720826" w:rsidP="00720826">
      <w:pPr>
        <w:tabs>
          <w:tab w:val="left" w:pos="567"/>
        </w:tabs>
        <w:ind w:firstLine="567"/>
        <w:jc w:val="both"/>
        <w:rPr>
          <w:sz w:val="28"/>
          <w:szCs w:val="28"/>
        </w:rPr>
      </w:pPr>
    </w:p>
    <w:p w14:paraId="2E834D13" w14:textId="77777777" w:rsidR="00720826" w:rsidRPr="00BF3E82" w:rsidRDefault="00720826" w:rsidP="00720826">
      <w:pPr>
        <w:tabs>
          <w:tab w:val="left" w:pos="567"/>
        </w:tabs>
        <w:ind w:firstLine="567"/>
        <w:jc w:val="both"/>
        <w:rPr>
          <w:sz w:val="28"/>
          <w:szCs w:val="28"/>
        </w:rPr>
      </w:pPr>
    </w:p>
    <w:p w14:paraId="7E30AD16" w14:textId="77777777" w:rsidR="00720826" w:rsidRPr="00BF3E82" w:rsidRDefault="00720826" w:rsidP="00720826">
      <w:pPr>
        <w:tabs>
          <w:tab w:val="left" w:pos="567"/>
          <w:tab w:val="left" w:pos="1305"/>
        </w:tabs>
        <w:ind w:firstLine="567"/>
        <w:jc w:val="both"/>
        <w:rPr>
          <w:sz w:val="28"/>
          <w:szCs w:val="28"/>
        </w:rPr>
      </w:pPr>
      <w:r w:rsidRPr="00BF3E82">
        <w:rPr>
          <w:sz w:val="28"/>
          <w:szCs w:val="28"/>
        </w:rPr>
        <w:tab/>
      </w:r>
    </w:p>
    <w:p w14:paraId="2C6D275E" w14:textId="77777777" w:rsidR="00720826" w:rsidRPr="00BF3E82" w:rsidRDefault="00720826" w:rsidP="00720826">
      <w:pPr>
        <w:tabs>
          <w:tab w:val="left" w:pos="567"/>
          <w:tab w:val="left" w:pos="1305"/>
        </w:tabs>
        <w:ind w:firstLine="567"/>
        <w:jc w:val="both"/>
        <w:rPr>
          <w:sz w:val="28"/>
          <w:szCs w:val="28"/>
        </w:rPr>
      </w:pPr>
    </w:p>
    <w:p w14:paraId="728C1D15" w14:textId="77777777" w:rsidR="00720826" w:rsidRPr="00BF3E82" w:rsidRDefault="00720826" w:rsidP="00720826">
      <w:pPr>
        <w:tabs>
          <w:tab w:val="left" w:pos="567"/>
          <w:tab w:val="left" w:pos="1305"/>
        </w:tabs>
        <w:ind w:firstLine="567"/>
        <w:jc w:val="both"/>
        <w:rPr>
          <w:sz w:val="28"/>
          <w:szCs w:val="28"/>
        </w:rPr>
      </w:pPr>
    </w:p>
    <w:p w14:paraId="0444A9F7" w14:textId="77777777" w:rsidR="00720826" w:rsidRPr="00BF3E82" w:rsidRDefault="00720826" w:rsidP="00720826">
      <w:pPr>
        <w:tabs>
          <w:tab w:val="left" w:pos="567"/>
          <w:tab w:val="left" w:pos="1305"/>
        </w:tabs>
        <w:ind w:firstLine="567"/>
        <w:jc w:val="both"/>
        <w:rPr>
          <w:sz w:val="28"/>
          <w:szCs w:val="28"/>
        </w:rPr>
      </w:pPr>
    </w:p>
    <w:p w14:paraId="59391B9B" w14:textId="77777777" w:rsidR="00720826" w:rsidRPr="00BF3E82" w:rsidRDefault="00720826" w:rsidP="00720826">
      <w:pPr>
        <w:tabs>
          <w:tab w:val="left" w:pos="567"/>
          <w:tab w:val="left" w:pos="1305"/>
        </w:tabs>
        <w:ind w:firstLine="567"/>
        <w:jc w:val="both"/>
        <w:rPr>
          <w:sz w:val="28"/>
          <w:szCs w:val="28"/>
        </w:rPr>
      </w:pPr>
    </w:p>
    <w:p w14:paraId="7EE4EFF5" w14:textId="77777777" w:rsidR="00720826" w:rsidRPr="00BF3E82" w:rsidRDefault="00720826" w:rsidP="00720826">
      <w:pPr>
        <w:tabs>
          <w:tab w:val="left" w:pos="567"/>
          <w:tab w:val="left" w:pos="1305"/>
        </w:tabs>
        <w:ind w:firstLine="567"/>
        <w:jc w:val="both"/>
        <w:rPr>
          <w:sz w:val="28"/>
          <w:szCs w:val="28"/>
        </w:rPr>
      </w:pPr>
    </w:p>
    <w:p w14:paraId="2FD6845D" w14:textId="77777777" w:rsidR="00720826" w:rsidRPr="00BF3E82" w:rsidRDefault="00720826" w:rsidP="00720826">
      <w:pPr>
        <w:tabs>
          <w:tab w:val="left" w:pos="567"/>
          <w:tab w:val="left" w:pos="1305"/>
        </w:tabs>
        <w:ind w:firstLine="567"/>
        <w:jc w:val="both"/>
        <w:rPr>
          <w:sz w:val="28"/>
          <w:szCs w:val="28"/>
        </w:rPr>
      </w:pPr>
    </w:p>
    <w:p w14:paraId="53A0AF16" w14:textId="77777777" w:rsidR="00720826" w:rsidRPr="00BF3E82" w:rsidRDefault="00720826" w:rsidP="00720826">
      <w:pPr>
        <w:tabs>
          <w:tab w:val="left" w:pos="567"/>
          <w:tab w:val="left" w:pos="1305"/>
        </w:tabs>
        <w:ind w:firstLine="567"/>
        <w:jc w:val="both"/>
        <w:rPr>
          <w:sz w:val="28"/>
          <w:szCs w:val="28"/>
        </w:rPr>
      </w:pPr>
    </w:p>
    <w:p w14:paraId="5669CDE3" w14:textId="77777777" w:rsidR="00720826" w:rsidRPr="00BF3E82" w:rsidRDefault="00720826" w:rsidP="00720826">
      <w:pPr>
        <w:tabs>
          <w:tab w:val="left" w:pos="567"/>
          <w:tab w:val="left" w:pos="1305"/>
        </w:tabs>
        <w:ind w:firstLine="567"/>
        <w:jc w:val="both"/>
        <w:rPr>
          <w:sz w:val="28"/>
          <w:szCs w:val="28"/>
        </w:rPr>
      </w:pPr>
    </w:p>
    <w:p w14:paraId="340C50B6" w14:textId="77777777" w:rsidR="00720826" w:rsidRPr="00BF3E82" w:rsidRDefault="00720826" w:rsidP="00720826">
      <w:pPr>
        <w:tabs>
          <w:tab w:val="left" w:pos="567"/>
          <w:tab w:val="left" w:pos="1305"/>
        </w:tabs>
        <w:ind w:firstLine="567"/>
        <w:jc w:val="both"/>
        <w:rPr>
          <w:sz w:val="28"/>
          <w:szCs w:val="28"/>
        </w:rPr>
      </w:pPr>
    </w:p>
    <w:p w14:paraId="57812863" w14:textId="6A0AF36D" w:rsidR="00720826" w:rsidRPr="00BF3E82" w:rsidRDefault="00720826" w:rsidP="00720826">
      <w:pPr>
        <w:tabs>
          <w:tab w:val="left" w:pos="567"/>
          <w:tab w:val="left" w:pos="1305"/>
        </w:tabs>
        <w:ind w:firstLine="567"/>
        <w:jc w:val="both"/>
        <w:rPr>
          <w:sz w:val="28"/>
          <w:szCs w:val="28"/>
        </w:rPr>
      </w:pPr>
    </w:p>
    <w:p w14:paraId="41297FBA" w14:textId="62C4683F" w:rsidR="002E03EC" w:rsidRPr="00BF3E82" w:rsidRDefault="002E03EC" w:rsidP="00720826">
      <w:pPr>
        <w:tabs>
          <w:tab w:val="left" w:pos="567"/>
          <w:tab w:val="left" w:pos="1305"/>
        </w:tabs>
        <w:ind w:firstLine="567"/>
        <w:jc w:val="both"/>
        <w:rPr>
          <w:sz w:val="28"/>
          <w:szCs w:val="28"/>
        </w:rPr>
      </w:pPr>
    </w:p>
    <w:p w14:paraId="23E031E6" w14:textId="77777777" w:rsidR="002E03EC" w:rsidRPr="00BF3E82" w:rsidRDefault="002E03EC" w:rsidP="00720826">
      <w:pPr>
        <w:tabs>
          <w:tab w:val="left" w:pos="567"/>
          <w:tab w:val="left" w:pos="1305"/>
        </w:tabs>
        <w:ind w:firstLine="567"/>
        <w:jc w:val="both"/>
        <w:rPr>
          <w:sz w:val="28"/>
          <w:szCs w:val="28"/>
        </w:rPr>
      </w:pPr>
    </w:p>
    <w:p w14:paraId="2EFDEEE8" w14:textId="77777777" w:rsidR="00720826" w:rsidRPr="00BF3E82" w:rsidRDefault="00720826" w:rsidP="00720826">
      <w:pPr>
        <w:tabs>
          <w:tab w:val="left" w:pos="567"/>
        </w:tabs>
        <w:ind w:firstLine="567"/>
        <w:jc w:val="center"/>
        <w:rPr>
          <w:sz w:val="28"/>
          <w:szCs w:val="28"/>
        </w:rPr>
      </w:pPr>
    </w:p>
    <w:p w14:paraId="5EC31086" w14:textId="77777777" w:rsidR="00720826" w:rsidRPr="00BF3E82" w:rsidRDefault="00720826" w:rsidP="00720826">
      <w:pPr>
        <w:tabs>
          <w:tab w:val="left" w:pos="567"/>
        </w:tabs>
        <w:ind w:firstLine="567"/>
        <w:jc w:val="center"/>
        <w:rPr>
          <w:sz w:val="28"/>
          <w:szCs w:val="28"/>
          <w:lang w:val="kk-KZ"/>
        </w:rPr>
      </w:pPr>
      <w:r w:rsidRPr="00BF3E82">
        <w:rPr>
          <w:sz w:val="28"/>
          <w:szCs w:val="28"/>
        </w:rPr>
        <w:t>Н</w:t>
      </w:r>
      <w:r w:rsidRPr="00BF3E82">
        <w:rPr>
          <w:sz w:val="28"/>
          <w:szCs w:val="28"/>
          <w:lang w:val="kk-KZ"/>
        </w:rPr>
        <w:t>ұр-Султан, 2020</w:t>
      </w:r>
    </w:p>
    <w:p w14:paraId="6DF98CFC" w14:textId="62652833" w:rsidR="00720826" w:rsidRPr="00BF3E82" w:rsidRDefault="00720826" w:rsidP="00720826">
      <w:pPr>
        <w:tabs>
          <w:tab w:val="left" w:pos="567"/>
        </w:tabs>
        <w:ind w:firstLine="567"/>
        <w:jc w:val="both"/>
        <w:rPr>
          <w:b/>
          <w:color w:val="000000"/>
          <w:sz w:val="28"/>
          <w:szCs w:val="28"/>
          <w:shd w:val="clear" w:color="auto" w:fill="FFFFFF"/>
        </w:rPr>
      </w:pPr>
      <w:r w:rsidRPr="00BF3E82">
        <w:rPr>
          <w:b/>
          <w:sz w:val="28"/>
          <w:szCs w:val="28"/>
          <w:lang w:val="kk-KZ"/>
        </w:rPr>
        <w:lastRenderedPageBreak/>
        <w:t>УДК</w:t>
      </w:r>
      <w:r w:rsidRPr="00BF3E82">
        <w:rPr>
          <w:b/>
          <w:sz w:val="28"/>
          <w:szCs w:val="28"/>
        </w:rPr>
        <w:t xml:space="preserve"> </w:t>
      </w:r>
    </w:p>
    <w:p w14:paraId="19A2A3A6" w14:textId="77777777" w:rsidR="00720826" w:rsidRPr="00BF3E82" w:rsidRDefault="00720826" w:rsidP="00720826">
      <w:pPr>
        <w:tabs>
          <w:tab w:val="left" w:pos="567"/>
        </w:tabs>
        <w:ind w:firstLine="567"/>
        <w:jc w:val="both"/>
        <w:rPr>
          <w:b/>
          <w:sz w:val="28"/>
          <w:szCs w:val="28"/>
          <w:lang w:val="kk-KZ"/>
        </w:rPr>
      </w:pPr>
      <w:r w:rsidRPr="00BF3E82">
        <w:rPr>
          <w:b/>
          <w:sz w:val="28"/>
          <w:szCs w:val="28"/>
          <w:lang w:val="kk-KZ"/>
        </w:rPr>
        <w:t xml:space="preserve">ББК </w:t>
      </w:r>
    </w:p>
    <w:p w14:paraId="0F6CD3C6" w14:textId="26133431" w:rsidR="00720826" w:rsidRPr="00BF3E82" w:rsidRDefault="00720826" w:rsidP="00720826">
      <w:pPr>
        <w:tabs>
          <w:tab w:val="left" w:pos="567"/>
        </w:tabs>
        <w:ind w:firstLine="567"/>
        <w:jc w:val="both"/>
        <w:rPr>
          <w:b/>
          <w:sz w:val="28"/>
          <w:szCs w:val="28"/>
          <w:lang w:val="kk-KZ"/>
        </w:rPr>
      </w:pPr>
      <w:r w:rsidRPr="00BF3E82">
        <w:rPr>
          <w:b/>
          <w:sz w:val="28"/>
          <w:szCs w:val="28"/>
          <w:lang w:val="kk-KZ"/>
        </w:rPr>
        <w:t xml:space="preserve">         </w:t>
      </w:r>
      <w:r w:rsidR="008741EA" w:rsidRPr="00BF3E82">
        <w:rPr>
          <w:b/>
          <w:sz w:val="28"/>
          <w:szCs w:val="28"/>
          <w:lang w:val="kk-KZ"/>
        </w:rPr>
        <w:t>Н</w:t>
      </w:r>
    </w:p>
    <w:p w14:paraId="5D051CCF" w14:textId="77777777" w:rsidR="00720826" w:rsidRPr="00BF3E82" w:rsidRDefault="00720826" w:rsidP="00720826">
      <w:pPr>
        <w:tabs>
          <w:tab w:val="left" w:pos="567"/>
        </w:tabs>
        <w:ind w:firstLine="567"/>
        <w:jc w:val="both"/>
        <w:rPr>
          <w:sz w:val="28"/>
          <w:szCs w:val="28"/>
          <w:lang w:val="kk-KZ"/>
        </w:rPr>
      </w:pPr>
    </w:p>
    <w:p w14:paraId="282F0EC9" w14:textId="77777777" w:rsidR="00720826" w:rsidRPr="00BF3E82" w:rsidRDefault="00720826" w:rsidP="00720826">
      <w:pPr>
        <w:tabs>
          <w:tab w:val="left" w:pos="567"/>
        </w:tabs>
        <w:ind w:firstLine="567"/>
        <w:jc w:val="both"/>
        <w:rPr>
          <w:b/>
          <w:sz w:val="28"/>
          <w:szCs w:val="28"/>
          <w:lang w:val="kk-KZ"/>
        </w:rPr>
      </w:pPr>
      <w:r w:rsidRPr="00BF3E82">
        <w:rPr>
          <w:b/>
          <w:sz w:val="28"/>
          <w:szCs w:val="28"/>
          <w:lang w:val="kk-KZ"/>
        </w:rPr>
        <w:t xml:space="preserve">Рецензенты: </w:t>
      </w:r>
    </w:p>
    <w:p w14:paraId="305709D7" w14:textId="6FC43AB6" w:rsidR="00720826" w:rsidRPr="00BF3E82" w:rsidRDefault="00BC0C18" w:rsidP="00720826">
      <w:pPr>
        <w:tabs>
          <w:tab w:val="left" w:pos="567"/>
        </w:tabs>
        <w:ind w:firstLine="567"/>
        <w:jc w:val="both"/>
        <w:rPr>
          <w:sz w:val="28"/>
          <w:szCs w:val="28"/>
          <w:lang w:val="kk-KZ"/>
        </w:rPr>
      </w:pPr>
      <w:r w:rsidRPr="00BF3E82">
        <w:rPr>
          <w:sz w:val="28"/>
          <w:szCs w:val="28"/>
          <w:lang w:val="kk-KZ"/>
        </w:rPr>
        <w:t>Абдрахманова А.О. – к.м.н, доцент, главный эксперт отдела развития медицинского образования РГП на ПХВ «Республиканский центр развития здравоохранения» МЗ РК.</w:t>
      </w:r>
    </w:p>
    <w:p w14:paraId="16214843" w14:textId="77777777" w:rsidR="00720826" w:rsidRPr="00BF3E82" w:rsidRDefault="00720826" w:rsidP="00720826">
      <w:pPr>
        <w:tabs>
          <w:tab w:val="left" w:pos="567"/>
        </w:tabs>
        <w:ind w:firstLine="567"/>
        <w:jc w:val="both"/>
        <w:rPr>
          <w:b/>
          <w:sz w:val="28"/>
          <w:szCs w:val="28"/>
          <w:lang w:val="kk-KZ"/>
        </w:rPr>
      </w:pPr>
    </w:p>
    <w:p w14:paraId="172A4A0D" w14:textId="5AEBB4F1" w:rsidR="00ED7E6C" w:rsidRPr="00BF3E82" w:rsidRDefault="00ED7E6C" w:rsidP="00720826">
      <w:pPr>
        <w:tabs>
          <w:tab w:val="left" w:pos="567"/>
        </w:tabs>
        <w:ind w:firstLine="567"/>
        <w:jc w:val="both"/>
        <w:rPr>
          <w:b/>
          <w:sz w:val="28"/>
          <w:szCs w:val="28"/>
          <w:lang w:val="kk-KZ"/>
        </w:rPr>
      </w:pPr>
    </w:p>
    <w:p w14:paraId="1F897312" w14:textId="77777777" w:rsidR="00ED7E6C" w:rsidRPr="00BF3E82" w:rsidRDefault="00ED7E6C" w:rsidP="00720826">
      <w:pPr>
        <w:tabs>
          <w:tab w:val="left" w:pos="567"/>
        </w:tabs>
        <w:ind w:firstLine="567"/>
        <w:jc w:val="both"/>
        <w:rPr>
          <w:b/>
          <w:sz w:val="28"/>
          <w:szCs w:val="28"/>
          <w:lang w:val="kk-KZ"/>
        </w:rPr>
      </w:pPr>
    </w:p>
    <w:p w14:paraId="0D0A9B52" w14:textId="77777777" w:rsidR="00ED7E6C" w:rsidRPr="00BF3E82" w:rsidRDefault="00ED7E6C" w:rsidP="00720826">
      <w:pPr>
        <w:tabs>
          <w:tab w:val="left" w:pos="567"/>
        </w:tabs>
        <w:ind w:firstLine="567"/>
        <w:jc w:val="both"/>
        <w:rPr>
          <w:b/>
          <w:sz w:val="28"/>
          <w:szCs w:val="28"/>
          <w:lang w:val="kk-KZ"/>
        </w:rPr>
      </w:pPr>
    </w:p>
    <w:p w14:paraId="7DD7684F" w14:textId="3DC36BC8" w:rsidR="00720826" w:rsidRPr="00BF3E82" w:rsidRDefault="00720826" w:rsidP="00720826">
      <w:pPr>
        <w:tabs>
          <w:tab w:val="left" w:pos="567"/>
        </w:tabs>
        <w:ind w:firstLine="567"/>
        <w:jc w:val="both"/>
        <w:rPr>
          <w:sz w:val="28"/>
          <w:szCs w:val="28"/>
          <w:lang w:val="kk-KZ"/>
        </w:rPr>
      </w:pPr>
      <w:r w:rsidRPr="00BF3E82">
        <w:rPr>
          <w:b/>
          <w:sz w:val="28"/>
          <w:szCs w:val="28"/>
          <w:lang w:val="kk-KZ"/>
        </w:rPr>
        <w:t>Авторы:</w:t>
      </w:r>
      <w:r w:rsidRPr="00BF3E82">
        <w:rPr>
          <w:sz w:val="28"/>
          <w:szCs w:val="28"/>
          <w:lang w:val="kk-KZ"/>
        </w:rPr>
        <w:t xml:space="preserve"> </w:t>
      </w:r>
    </w:p>
    <w:p w14:paraId="4BC99696" w14:textId="5C5DE178" w:rsidR="00720826" w:rsidRPr="00BF3E82" w:rsidRDefault="00720826" w:rsidP="00720826">
      <w:pPr>
        <w:tabs>
          <w:tab w:val="left" w:pos="567"/>
        </w:tabs>
        <w:ind w:firstLine="567"/>
        <w:jc w:val="both"/>
        <w:rPr>
          <w:sz w:val="28"/>
          <w:szCs w:val="28"/>
          <w:lang w:val="kk-KZ"/>
        </w:rPr>
      </w:pPr>
      <w:r w:rsidRPr="00BF3E82">
        <w:rPr>
          <w:sz w:val="28"/>
          <w:szCs w:val="28"/>
        </w:rPr>
        <w:t>Тюлюбаева Ж.С.</w:t>
      </w:r>
      <w:r w:rsidR="0040029D" w:rsidRPr="00BF3E82">
        <w:rPr>
          <w:sz w:val="28"/>
          <w:szCs w:val="28"/>
        </w:rPr>
        <w:t xml:space="preserve"> – магистр общественного здравоохранения,</w:t>
      </w:r>
      <w:r w:rsidRPr="00BF3E82">
        <w:rPr>
          <w:sz w:val="28"/>
          <w:szCs w:val="28"/>
          <w:lang w:val="kk-KZ"/>
        </w:rPr>
        <w:t xml:space="preserve"> </w:t>
      </w:r>
      <w:r w:rsidRPr="00BF3E82">
        <w:rPr>
          <w:sz w:val="28"/>
          <w:szCs w:val="28"/>
        </w:rPr>
        <w:t xml:space="preserve">руководитель центра стратегического развития </w:t>
      </w:r>
      <w:r w:rsidRPr="00BF3E82">
        <w:rPr>
          <w:sz w:val="28"/>
          <w:szCs w:val="28"/>
          <w:lang w:val="kk-KZ"/>
        </w:rPr>
        <w:t>РГП на ПХВ «Республиканский центр развития здравоохранения» МЗ РК.</w:t>
      </w:r>
    </w:p>
    <w:p w14:paraId="0FA2C3F3" w14:textId="15E407C8" w:rsidR="00720826" w:rsidRPr="00BF3E82" w:rsidRDefault="00720826" w:rsidP="00720826">
      <w:pPr>
        <w:tabs>
          <w:tab w:val="left" w:pos="426"/>
          <w:tab w:val="left" w:pos="567"/>
          <w:tab w:val="left" w:pos="851"/>
        </w:tabs>
        <w:ind w:firstLine="567"/>
        <w:jc w:val="both"/>
        <w:rPr>
          <w:sz w:val="28"/>
          <w:szCs w:val="28"/>
        </w:rPr>
      </w:pPr>
      <w:r w:rsidRPr="00BF3E82">
        <w:rPr>
          <w:sz w:val="28"/>
          <w:szCs w:val="28"/>
          <w:lang w:val="kk-KZ"/>
        </w:rPr>
        <w:t xml:space="preserve">Сәрсембайқызы </w:t>
      </w:r>
      <w:r w:rsidR="00FD6C16" w:rsidRPr="00BF3E82">
        <w:rPr>
          <w:sz w:val="28"/>
          <w:szCs w:val="28"/>
        </w:rPr>
        <w:t>Г. -</w:t>
      </w:r>
      <w:r w:rsidRPr="00BF3E82">
        <w:rPr>
          <w:sz w:val="28"/>
          <w:szCs w:val="28"/>
        </w:rPr>
        <w:t xml:space="preserve"> магистр экономики и бизнеса, начальник отдела </w:t>
      </w:r>
      <w:r w:rsidR="0040029D" w:rsidRPr="00BF3E82">
        <w:rPr>
          <w:sz w:val="28"/>
          <w:szCs w:val="28"/>
        </w:rPr>
        <w:t>стратегии и мониторинга</w:t>
      </w:r>
      <w:r w:rsidRPr="00BF3E82">
        <w:rPr>
          <w:sz w:val="28"/>
          <w:szCs w:val="28"/>
        </w:rPr>
        <w:t xml:space="preserve"> </w:t>
      </w:r>
      <w:r w:rsidRPr="00BF3E82">
        <w:rPr>
          <w:sz w:val="28"/>
          <w:szCs w:val="28"/>
          <w:lang w:val="kk-KZ"/>
        </w:rPr>
        <w:t>РГП на ПХВ «Республиканский центр развития здравоохранения» МЗ РК.</w:t>
      </w:r>
    </w:p>
    <w:p w14:paraId="7243F161" w14:textId="77777777" w:rsidR="00720826" w:rsidRPr="00BF3E82" w:rsidRDefault="00720826" w:rsidP="00720826">
      <w:pPr>
        <w:tabs>
          <w:tab w:val="left" w:pos="567"/>
        </w:tabs>
        <w:ind w:firstLine="567"/>
        <w:jc w:val="both"/>
        <w:rPr>
          <w:sz w:val="28"/>
          <w:szCs w:val="28"/>
        </w:rPr>
      </w:pPr>
    </w:p>
    <w:p w14:paraId="3390079B" w14:textId="77777777" w:rsidR="00720826" w:rsidRPr="00BF3E82" w:rsidRDefault="00720826" w:rsidP="00720826">
      <w:pPr>
        <w:tabs>
          <w:tab w:val="left" w:pos="567"/>
        </w:tabs>
        <w:ind w:firstLine="567"/>
        <w:jc w:val="both"/>
        <w:rPr>
          <w:sz w:val="28"/>
          <w:szCs w:val="28"/>
          <w:lang w:val="kk-KZ"/>
        </w:rPr>
      </w:pPr>
    </w:p>
    <w:p w14:paraId="37809868" w14:textId="0EA8FFC5" w:rsidR="00720826" w:rsidRPr="00BF3E82" w:rsidRDefault="00F95B10" w:rsidP="00720826">
      <w:pPr>
        <w:tabs>
          <w:tab w:val="left" w:pos="567"/>
        </w:tabs>
        <w:ind w:firstLine="567"/>
        <w:jc w:val="both"/>
        <w:rPr>
          <w:sz w:val="28"/>
          <w:szCs w:val="28"/>
        </w:rPr>
      </w:pPr>
      <w:r w:rsidRPr="00BF3E82">
        <w:rPr>
          <w:sz w:val="28"/>
          <w:szCs w:val="28"/>
          <w:lang w:val="kk-KZ"/>
        </w:rPr>
        <w:t>Алгоритм</w:t>
      </w:r>
      <w:r w:rsidR="00720826" w:rsidRPr="00BF3E82">
        <w:rPr>
          <w:sz w:val="28"/>
          <w:szCs w:val="28"/>
          <w:lang w:val="kk-KZ"/>
        </w:rPr>
        <w:t xml:space="preserve"> использования классификатора </w:t>
      </w:r>
      <w:r w:rsidR="00720826" w:rsidRPr="00BF3E82">
        <w:rPr>
          <w:sz w:val="28"/>
          <w:szCs w:val="28"/>
        </w:rPr>
        <w:t xml:space="preserve">Clinical care classification в ежедневной практике медицинских сестер: Методические рекомендации. - Нур-Султан, 2020. - </w:t>
      </w:r>
      <w:r w:rsidRPr="00BF3E82">
        <w:rPr>
          <w:sz w:val="28"/>
          <w:szCs w:val="28"/>
        </w:rPr>
        <w:t>22</w:t>
      </w:r>
      <w:r w:rsidR="00720826" w:rsidRPr="00BF3E82">
        <w:rPr>
          <w:sz w:val="28"/>
          <w:szCs w:val="28"/>
        </w:rPr>
        <w:t xml:space="preserve"> с.</w:t>
      </w:r>
    </w:p>
    <w:p w14:paraId="3F6ABF67" w14:textId="77777777" w:rsidR="00E51D35" w:rsidRPr="00BF3E82" w:rsidRDefault="00E51D35" w:rsidP="00720826">
      <w:pPr>
        <w:tabs>
          <w:tab w:val="left" w:pos="567"/>
        </w:tabs>
        <w:ind w:firstLine="567"/>
        <w:jc w:val="both"/>
        <w:rPr>
          <w:sz w:val="28"/>
          <w:szCs w:val="28"/>
        </w:rPr>
      </w:pPr>
    </w:p>
    <w:p w14:paraId="1C8B028C" w14:textId="77777777" w:rsidR="00E51D35" w:rsidRPr="00BF3E82" w:rsidRDefault="00E51D35" w:rsidP="00720826">
      <w:pPr>
        <w:tabs>
          <w:tab w:val="left" w:pos="567"/>
        </w:tabs>
        <w:ind w:firstLine="567"/>
        <w:jc w:val="both"/>
        <w:rPr>
          <w:sz w:val="28"/>
          <w:szCs w:val="28"/>
        </w:rPr>
      </w:pPr>
    </w:p>
    <w:p w14:paraId="5B63921D" w14:textId="58890B80" w:rsidR="00720826" w:rsidRPr="00BF3E82" w:rsidRDefault="00720826" w:rsidP="00720826">
      <w:pPr>
        <w:tabs>
          <w:tab w:val="left" w:pos="567"/>
        </w:tabs>
        <w:ind w:firstLine="567"/>
        <w:jc w:val="both"/>
        <w:rPr>
          <w:sz w:val="28"/>
          <w:szCs w:val="28"/>
        </w:rPr>
      </w:pPr>
      <w:r w:rsidRPr="00BF3E82">
        <w:rPr>
          <w:sz w:val="28"/>
          <w:szCs w:val="28"/>
        </w:rPr>
        <w:t>ISBN  ????????</w:t>
      </w:r>
    </w:p>
    <w:p w14:paraId="3383D518" w14:textId="763BA7B8" w:rsidR="00720826" w:rsidRPr="00BF3E82" w:rsidRDefault="00720826" w:rsidP="00720826">
      <w:pPr>
        <w:tabs>
          <w:tab w:val="left" w:pos="567"/>
        </w:tabs>
        <w:ind w:firstLine="567"/>
        <w:jc w:val="both"/>
        <w:rPr>
          <w:sz w:val="28"/>
          <w:szCs w:val="28"/>
        </w:rPr>
      </w:pPr>
      <w:r w:rsidRPr="00BF3E82">
        <w:rPr>
          <w:sz w:val="28"/>
          <w:szCs w:val="28"/>
        </w:rPr>
        <w:t xml:space="preserve">Методические рекомендации являются практическим руководством для </w:t>
      </w:r>
      <w:r w:rsidR="00165EF0" w:rsidRPr="00BF3E82">
        <w:rPr>
          <w:sz w:val="28"/>
          <w:szCs w:val="28"/>
        </w:rPr>
        <w:t xml:space="preserve">медицинских сестер, </w:t>
      </w:r>
      <w:r w:rsidRPr="00BF3E82">
        <w:rPr>
          <w:sz w:val="28"/>
          <w:szCs w:val="28"/>
        </w:rPr>
        <w:t>руководителей медицинских организа</w:t>
      </w:r>
      <w:r w:rsidR="00165EF0" w:rsidRPr="00BF3E82">
        <w:rPr>
          <w:sz w:val="28"/>
          <w:szCs w:val="28"/>
        </w:rPr>
        <w:t>ций, менеджеров здравоохранения и</w:t>
      </w:r>
      <w:r w:rsidRPr="00BF3E82">
        <w:rPr>
          <w:sz w:val="28"/>
          <w:szCs w:val="28"/>
        </w:rPr>
        <w:t xml:space="preserve"> преподавателе</w:t>
      </w:r>
      <w:r w:rsidR="00165EF0" w:rsidRPr="00BF3E82">
        <w:rPr>
          <w:sz w:val="28"/>
          <w:szCs w:val="28"/>
        </w:rPr>
        <w:t>й высших медицинских колледжей</w:t>
      </w:r>
      <w:r w:rsidRPr="00BF3E82">
        <w:rPr>
          <w:sz w:val="28"/>
          <w:szCs w:val="28"/>
        </w:rPr>
        <w:t xml:space="preserve">. </w:t>
      </w:r>
    </w:p>
    <w:p w14:paraId="6392CF83" w14:textId="77777777" w:rsidR="00720826" w:rsidRPr="00BF3E82" w:rsidRDefault="00720826" w:rsidP="00720826">
      <w:pPr>
        <w:tabs>
          <w:tab w:val="left" w:pos="567"/>
        </w:tabs>
        <w:ind w:firstLine="567"/>
        <w:jc w:val="both"/>
        <w:rPr>
          <w:b/>
          <w:color w:val="000000"/>
          <w:sz w:val="28"/>
          <w:szCs w:val="28"/>
          <w:shd w:val="clear" w:color="auto" w:fill="FFFFFF"/>
        </w:rPr>
      </w:pPr>
      <w:r w:rsidRPr="00BF3E82">
        <w:rPr>
          <w:b/>
          <w:sz w:val="28"/>
          <w:szCs w:val="28"/>
          <w:lang w:val="kk-KZ"/>
        </w:rPr>
        <w:t xml:space="preserve">                                                                                             УДК</w:t>
      </w:r>
      <w:r w:rsidRPr="00BF3E82">
        <w:rPr>
          <w:color w:val="000000"/>
          <w:sz w:val="23"/>
          <w:szCs w:val="23"/>
          <w:shd w:val="clear" w:color="auto" w:fill="FFFFFF"/>
        </w:rPr>
        <w:t xml:space="preserve"> </w:t>
      </w:r>
    </w:p>
    <w:p w14:paraId="122FAD9C" w14:textId="77777777" w:rsidR="00720826" w:rsidRPr="00BF3E82" w:rsidRDefault="00720826" w:rsidP="00720826">
      <w:pPr>
        <w:tabs>
          <w:tab w:val="left" w:pos="567"/>
        </w:tabs>
        <w:ind w:firstLine="567"/>
        <w:jc w:val="both"/>
        <w:rPr>
          <w:b/>
          <w:sz w:val="28"/>
          <w:szCs w:val="28"/>
          <w:lang w:val="kk-KZ"/>
        </w:rPr>
      </w:pPr>
      <w:r w:rsidRPr="00BF3E82">
        <w:rPr>
          <w:b/>
          <w:sz w:val="28"/>
          <w:szCs w:val="28"/>
          <w:lang w:val="kk-KZ"/>
        </w:rPr>
        <w:t xml:space="preserve">                                                                                             ББК </w:t>
      </w:r>
    </w:p>
    <w:p w14:paraId="4A23E50E" w14:textId="77777777" w:rsidR="00720826" w:rsidRPr="00BF3E82" w:rsidRDefault="00720826" w:rsidP="00720826">
      <w:pPr>
        <w:tabs>
          <w:tab w:val="left" w:pos="567"/>
        </w:tabs>
        <w:ind w:firstLine="567"/>
        <w:jc w:val="right"/>
        <w:rPr>
          <w:sz w:val="28"/>
          <w:szCs w:val="28"/>
        </w:rPr>
      </w:pPr>
    </w:p>
    <w:p w14:paraId="3446B772" w14:textId="0B9699B6" w:rsidR="00720826" w:rsidRPr="00BF3E82" w:rsidRDefault="00720826" w:rsidP="00720826">
      <w:pPr>
        <w:tabs>
          <w:tab w:val="left" w:pos="567"/>
        </w:tabs>
        <w:ind w:firstLine="567"/>
        <w:jc w:val="both"/>
        <w:rPr>
          <w:sz w:val="28"/>
          <w:szCs w:val="28"/>
        </w:rPr>
      </w:pPr>
    </w:p>
    <w:p w14:paraId="2B938AFF" w14:textId="77777777" w:rsidR="00ED7E6C" w:rsidRPr="00BF3E82" w:rsidRDefault="00ED7E6C" w:rsidP="00720826">
      <w:pPr>
        <w:tabs>
          <w:tab w:val="left" w:pos="567"/>
        </w:tabs>
        <w:ind w:firstLine="567"/>
        <w:jc w:val="both"/>
        <w:rPr>
          <w:sz w:val="28"/>
          <w:szCs w:val="28"/>
        </w:rPr>
      </w:pPr>
    </w:p>
    <w:p w14:paraId="17F858DF" w14:textId="77777777" w:rsidR="00720826" w:rsidRPr="00BF3E82" w:rsidRDefault="00720826" w:rsidP="00720826">
      <w:pPr>
        <w:tabs>
          <w:tab w:val="left" w:pos="567"/>
        </w:tabs>
        <w:ind w:firstLine="567"/>
        <w:jc w:val="both"/>
        <w:rPr>
          <w:sz w:val="28"/>
          <w:szCs w:val="28"/>
        </w:rPr>
      </w:pPr>
    </w:p>
    <w:p w14:paraId="2D762F4A" w14:textId="50FA8337" w:rsidR="00720826" w:rsidRPr="00BF3E82" w:rsidRDefault="00720826" w:rsidP="00720826">
      <w:pPr>
        <w:tabs>
          <w:tab w:val="left" w:pos="567"/>
        </w:tabs>
        <w:ind w:firstLine="567"/>
        <w:jc w:val="both"/>
        <w:rPr>
          <w:sz w:val="28"/>
          <w:szCs w:val="28"/>
        </w:rPr>
      </w:pPr>
      <w:r w:rsidRPr="00BF3E82">
        <w:rPr>
          <w:sz w:val="28"/>
          <w:szCs w:val="28"/>
        </w:rPr>
        <w:t xml:space="preserve">Методические рекомендации обсуждены и одобрены на заседании Экспертного совета РГП «Республиканский центр развития здравоохранения» (протокол заседания №__от «___» </w:t>
      </w:r>
      <w:r w:rsidR="00526354" w:rsidRPr="00BF3E82">
        <w:rPr>
          <w:sz w:val="28"/>
          <w:szCs w:val="28"/>
        </w:rPr>
        <w:t>октября</w:t>
      </w:r>
      <w:r w:rsidRPr="00BF3E82">
        <w:rPr>
          <w:sz w:val="28"/>
          <w:szCs w:val="28"/>
        </w:rPr>
        <w:t xml:space="preserve"> 2020 года)</w:t>
      </w:r>
    </w:p>
    <w:p w14:paraId="6A0C8E18" w14:textId="77777777" w:rsidR="008741EA" w:rsidRPr="00BF3E82" w:rsidRDefault="008741EA" w:rsidP="00720826">
      <w:pPr>
        <w:ind w:firstLine="709"/>
        <w:rPr>
          <w:sz w:val="28"/>
          <w:szCs w:val="28"/>
        </w:rPr>
      </w:pPr>
    </w:p>
    <w:p w14:paraId="797F791F" w14:textId="77777777" w:rsidR="008741EA" w:rsidRPr="00BF3E82" w:rsidRDefault="008741EA" w:rsidP="00720826">
      <w:pPr>
        <w:ind w:firstLine="709"/>
        <w:rPr>
          <w:sz w:val="28"/>
          <w:szCs w:val="28"/>
        </w:rPr>
      </w:pPr>
    </w:p>
    <w:p w14:paraId="1F3175B4" w14:textId="77777777" w:rsidR="008741EA" w:rsidRPr="00BF3E82" w:rsidRDefault="008741EA" w:rsidP="00720826">
      <w:pPr>
        <w:ind w:firstLine="709"/>
        <w:rPr>
          <w:sz w:val="28"/>
          <w:szCs w:val="28"/>
        </w:rPr>
      </w:pPr>
    </w:p>
    <w:p w14:paraId="2501E3C0" w14:textId="7BE51451" w:rsidR="008741EA" w:rsidRPr="00BF3E82" w:rsidRDefault="00720826" w:rsidP="008741EA">
      <w:pPr>
        <w:ind w:right="640" w:firstLine="709"/>
        <w:rPr>
          <w:sz w:val="28"/>
          <w:szCs w:val="28"/>
          <w:lang w:val="kk-KZ"/>
        </w:rPr>
      </w:pPr>
      <w:r w:rsidRPr="00BF3E82">
        <w:rPr>
          <w:sz w:val="28"/>
          <w:szCs w:val="28"/>
        </w:rPr>
        <w:t>ISBN ??????</w:t>
      </w:r>
      <w:r w:rsidR="008741EA" w:rsidRPr="00BF3E82">
        <w:rPr>
          <w:sz w:val="28"/>
          <w:szCs w:val="28"/>
          <w:lang w:val="kk-KZ"/>
        </w:rPr>
        <w:t xml:space="preserve">                                         © Тюлюбаева Ж.С., 2020</w:t>
      </w:r>
    </w:p>
    <w:p w14:paraId="548AF22C" w14:textId="70CD14CF" w:rsidR="008741EA" w:rsidRPr="00BF3E82" w:rsidRDefault="008741EA" w:rsidP="008741EA">
      <w:pPr>
        <w:ind w:left="4956"/>
        <w:rPr>
          <w:sz w:val="28"/>
          <w:szCs w:val="28"/>
          <w:lang w:val="kk-KZ"/>
        </w:rPr>
      </w:pPr>
      <w:r w:rsidRPr="00BF3E82">
        <w:rPr>
          <w:sz w:val="28"/>
          <w:szCs w:val="28"/>
          <w:lang w:val="kk-KZ"/>
        </w:rPr>
        <w:t xml:space="preserve"> © Сәрсембайқызы </w:t>
      </w:r>
      <w:r w:rsidRPr="00BF3E82">
        <w:rPr>
          <w:sz w:val="28"/>
          <w:szCs w:val="28"/>
        </w:rPr>
        <w:t xml:space="preserve">Г., </w:t>
      </w:r>
      <w:r w:rsidRPr="00BF3E82">
        <w:rPr>
          <w:sz w:val="28"/>
          <w:szCs w:val="28"/>
          <w:lang w:val="kk-KZ"/>
        </w:rPr>
        <w:t xml:space="preserve">2020 </w:t>
      </w:r>
    </w:p>
    <w:p w14:paraId="28FBF2A1" w14:textId="7D82D4FA" w:rsidR="00720826" w:rsidRPr="00BF3E82" w:rsidRDefault="00720826" w:rsidP="00720826">
      <w:pPr>
        <w:ind w:firstLine="709"/>
      </w:pPr>
    </w:p>
    <w:p w14:paraId="51EE8A5E" w14:textId="6E3F7DB6" w:rsidR="006A533A" w:rsidRPr="00BF3E82" w:rsidRDefault="006A533A" w:rsidP="006A533A">
      <w:pPr>
        <w:tabs>
          <w:tab w:val="left" w:pos="567"/>
        </w:tabs>
        <w:ind w:firstLine="567"/>
        <w:jc w:val="center"/>
        <w:rPr>
          <w:b/>
          <w:sz w:val="28"/>
          <w:szCs w:val="28"/>
        </w:rPr>
      </w:pPr>
      <w:r w:rsidRPr="00BF3E82">
        <w:rPr>
          <w:b/>
          <w:sz w:val="28"/>
          <w:szCs w:val="28"/>
        </w:rPr>
        <w:lastRenderedPageBreak/>
        <w:t>Перечень сокращений, условных обозначений, символов</w:t>
      </w:r>
    </w:p>
    <w:p w14:paraId="626F2B3E" w14:textId="77777777" w:rsidR="006A533A" w:rsidRPr="00BF3E82" w:rsidRDefault="006A533A" w:rsidP="0083492E">
      <w:pPr>
        <w:tabs>
          <w:tab w:val="left" w:pos="567"/>
        </w:tabs>
        <w:ind w:firstLine="567"/>
        <w:jc w:val="center"/>
        <w:rPr>
          <w:b/>
          <w:color w:val="2E74B5" w:themeColor="accent1" w:themeShade="BF"/>
          <w:sz w:val="28"/>
          <w:szCs w:val="28"/>
        </w:rPr>
      </w:pPr>
    </w:p>
    <w:tbl>
      <w:tblPr>
        <w:tblStyle w:val="a3"/>
        <w:tblW w:w="0" w:type="auto"/>
        <w:tblLook w:val="04A0" w:firstRow="1" w:lastRow="0" w:firstColumn="1" w:lastColumn="0" w:noHBand="0" w:noVBand="1"/>
      </w:tblPr>
      <w:tblGrid>
        <w:gridCol w:w="1980"/>
        <w:gridCol w:w="7365"/>
      </w:tblGrid>
      <w:tr w:rsidR="006A533A" w:rsidRPr="00BF3E82" w14:paraId="0A6987E3" w14:textId="77777777" w:rsidTr="006A533A">
        <w:tc>
          <w:tcPr>
            <w:tcW w:w="1980" w:type="dxa"/>
          </w:tcPr>
          <w:p w14:paraId="1D0325C9" w14:textId="4C165CBF" w:rsidR="006A533A" w:rsidRPr="00BF3E82" w:rsidRDefault="006A533A" w:rsidP="006A533A">
            <w:pPr>
              <w:tabs>
                <w:tab w:val="left" w:pos="567"/>
              </w:tabs>
              <w:jc w:val="both"/>
              <w:rPr>
                <w:sz w:val="28"/>
                <w:szCs w:val="28"/>
              </w:rPr>
            </w:pPr>
            <w:r w:rsidRPr="00BF3E82">
              <w:rPr>
                <w:sz w:val="28"/>
                <w:szCs w:val="28"/>
              </w:rPr>
              <w:t>ССС</w:t>
            </w:r>
          </w:p>
        </w:tc>
        <w:tc>
          <w:tcPr>
            <w:tcW w:w="7365" w:type="dxa"/>
          </w:tcPr>
          <w:p w14:paraId="1CCD48AB" w14:textId="21356E50" w:rsidR="006A533A" w:rsidRPr="00BF3E82" w:rsidRDefault="006A533A" w:rsidP="006A533A">
            <w:pPr>
              <w:tabs>
                <w:tab w:val="left" w:pos="567"/>
              </w:tabs>
              <w:jc w:val="both"/>
              <w:rPr>
                <w:sz w:val="28"/>
                <w:szCs w:val="28"/>
              </w:rPr>
            </w:pPr>
            <w:r w:rsidRPr="00BF3E82">
              <w:rPr>
                <w:sz w:val="28"/>
                <w:szCs w:val="28"/>
                <w:lang w:val="en-US"/>
              </w:rPr>
              <w:t>Clinical</w:t>
            </w:r>
            <w:r w:rsidRPr="00BF3E82">
              <w:rPr>
                <w:sz w:val="28"/>
                <w:szCs w:val="28"/>
              </w:rPr>
              <w:t xml:space="preserve"> с</w:t>
            </w:r>
            <w:r w:rsidRPr="00BF3E82">
              <w:rPr>
                <w:sz w:val="28"/>
                <w:szCs w:val="28"/>
                <w:lang w:val="en-US"/>
              </w:rPr>
              <w:t>are</w:t>
            </w:r>
            <w:r w:rsidRPr="00BF3E82">
              <w:rPr>
                <w:sz w:val="28"/>
                <w:szCs w:val="28"/>
              </w:rPr>
              <w:t xml:space="preserve"> с</w:t>
            </w:r>
            <w:r w:rsidRPr="00BF3E82">
              <w:rPr>
                <w:sz w:val="28"/>
                <w:szCs w:val="28"/>
                <w:lang w:val="en-US"/>
              </w:rPr>
              <w:t>lassification</w:t>
            </w:r>
            <w:r w:rsidR="00A17D49" w:rsidRPr="00BF3E82">
              <w:rPr>
                <w:sz w:val="28"/>
                <w:szCs w:val="28"/>
              </w:rPr>
              <w:t xml:space="preserve"> (Классификация клинической помощи)</w:t>
            </w:r>
          </w:p>
        </w:tc>
      </w:tr>
      <w:tr w:rsidR="00CB79EE" w:rsidRPr="00BF3E82" w14:paraId="5F7694E7" w14:textId="77777777" w:rsidTr="006A533A">
        <w:tc>
          <w:tcPr>
            <w:tcW w:w="1980" w:type="dxa"/>
          </w:tcPr>
          <w:p w14:paraId="23C000D2" w14:textId="62439097" w:rsidR="00CB79EE" w:rsidRPr="00BF3E82" w:rsidRDefault="00CB79EE" w:rsidP="00CB79EE">
            <w:pPr>
              <w:tabs>
                <w:tab w:val="left" w:pos="567"/>
              </w:tabs>
              <w:jc w:val="both"/>
              <w:rPr>
                <w:sz w:val="28"/>
                <w:szCs w:val="28"/>
              </w:rPr>
            </w:pPr>
            <w:r w:rsidRPr="00BF3E82">
              <w:rPr>
                <w:sz w:val="28"/>
                <w:szCs w:val="28"/>
                <w:shd w:val="clear" w:color="auto" w:fill="FFFFFF"/>
              </w:rPr>
              <w:t>CMS</w:t>
            </w:r>
          </w:p>
        </w:tc>
        <w:tc>
          <w:tcPr>
            <w:tcW w:w="7365" w:type="dxa"/>
          </w:tcPr>
          <w:p w14:paraId="17EC4DEF" w14:textId="6122111D" w:rsidR="00CB79EE" w:rsidRPr="00BF3E82" w:rsidRDefault="00CB79EE" w:rsidP="00DD721A">
            <w:pPr>
              <w:tabs>
                <w:tab w:val="left" w:pos="567"/>
              </w:tabs>
              <w:jc w:val="both"/>
              <w:rPr>
                <w:sz w:val="28"/>
                <w:szCs w:val="28"/>
                <w:lang w:val="en-US"/>
              </w:rPr>
            </w:pPr>
            <w:r w:rsidRPr="00BF3E82">
              <w:rPr>
                <w:sz w:val="28"/>
                <w:szCs w:val="28"/>
                <w:lang w:val="en-US"/>
              </w:rPr>
              <w:t xml:space="preserve">Centers for Medicare and Medicaid </w:t>
            </w:r>
            <w:r w:rsidR="00DD721A" w:rsidRPr="00BF3E82">
              <w:rPr>
                <w:sz w:val="28"/>
                <w:szCs w:val="28"/>
                <w:lang w:val="en-US"/>
              </w:rPr>
              <w:t>s</w:t>
            </w:r>
            <w:r w:rsidRPr="00BF3E82">
              <w:rPr>
                <w:sz w:val="28"/>
                <w:szCs w:val="28"/>
                <w:lang w:val="en-US"/>
              </w:rPr>
              <w:t>ervices (</w:t>
            </w:r>
            <w:r w:rsidRPr="00BF3E82">
              <w:rPr>
                <w:sz w:val="28"/>
                <w:szCs w:val="28"/>
              </w:rPr>
              <w:t>Центры</w:t>
            </w:r>
            <w:r w:rsidRPr="00BF3E82">
              <w:rPr>
                <w:sz w:val="28"/>
                <w:szCs w:val="28"/>
                <w:lang w:val="en-US"/>
              </w:rPr>
              <w:t xml:space="preserve"> </w:t>
            </w:r>
            <w:r w:rsidRPr="00BF3E82">
              <w:rPr>
                <w:sz w:val="28"/>
                <w:szCs w:val="28"/>
              </w:rPr>
              <w:t>по</w:t>
            </w:r>
            <w:r w:rsidRPr="00BF3E82">
              <w:rPr>
                <w:sz w:val="28"/>
                <w:szCs w:val="28"/>
                <w:lang w:val="en-US"/>
              </w:rPr>
              <w:t xml:space="preserve"> </w:t>
            </w:r>
            <w:r w:rsidRPr="00BF3E82">
              <w:rPr>
                <w:sz w:val="28"/>
                <w:szCs w:val="28"/>
              </w:rPr>
              <w:t>оказанию</w:t>
            </w:r>
            <w:r w:rsidRPr="00BF3E82">
              <w:rPr>
                <w:sz w:val="28"/>
                <w:szCs w:val="28"/>
                <w:lang w:val="en-US"/>
              </w:rPr>
              <w:t xml:space="preserve"> </w:t>
            </w:r>
            <w:r w:rsidRPr="00BF3E82">
              <w:rPr>
                <w:sz w:val="28"/>
                <w:szCs w:val="28"/>
              </w:rPr>
              <w:t>услуг</w:t>
            </w:r>
            <w:r w:rsidRPr="00BF3E82">
              <w:rPr>
                <w:sz w:val="28"/>
                <w:szCs w:val="28"/>
                <w:lang w:val="en-US"/>
              </w:rPr>
              <w:t xml:space="preserve"> Medicare </w:t>
            </w:r>
            <w:r w:rsidRPr="00BF3E82">
              <w:rPr>
                <w:sz w:val="28"/>
                <w:szCs w:val="28"/>
              </w:rPr>
              <w:t>и</w:t>
            </w:r>
            <w:r w:rsidRPr="00BF3E82">
              <w:rPr>
                <w:sz w:val="28"/>
                <w:szCs w:val="28"/>
                <w:lang w:val="en-US"/>
              </w:rPr>
              <w:t xml:space="preserve"> Medicaid)</w:t>
            </w:r>
          </w:p>
        </w:tc>
      </w:tr>
      <w:tr w:rsidR="00CB79EE" w:rsidRPr="00BF3E82" w14:paraId="27B6CAF4" w14:textId="77777777" w:rsidTr="006A533A">
        <w:tc>
          <w:tcPr>
            <w:tcW w:w="1980" w:type="dxa"/>
          </w:tcPr>
          <w:p w14:paraId="67876A57" w14:textId="4D7BBEB9" w:rsidR="00CB79EE" w:rsidRPr="00BF3E82" w:rsidRDefault="00CB79EE" w:rsidP="00CB79EE">
            <w:pPr>
              <w:tabs>
                <w:tab w:val="left" w:pos="567"/>
              </w:tabs>
              <w:jc w:val="both"/>
              <w:rPr>
                <w:sz w:val="28"/>
                <w:szCs w:val="28"/>
              </w:rPr>
            </w:pPr>
            <w:r w:rsidRPr="00BF3E82">
              <w:rPr>
                <w:sz w:val="28"/>
                <w:szCs w:val="28"/>
                <w:shd w:val="clear" w:color="auto" w:fill="FFFFFF"/>
                <w:lang w:val="en-US"/>
              </w:rPr>
              <w:t>EHR</w:t>
            </w:r>
          </w:p>
        </w:tc>
        <w:tc>
          <w:tcPr>
            <w:tcW w:w="7365" w:type="dxa"/>
          </w:tcPr>
          <w:p w14:paraId="51077F98" w14:textId="1F508E1C" w:rsidR="00CB79EE" w:rsidRPr="00BF3E82" w:rsidRDefault="00CB79EE" w:rsidP="00CB79EE">
            <w:pPr>
              <w:tabs>
                <w:tab w:val="left" w:pos="567"/>
              </w:tabs>
              <w:jc w:val="both"/>
              <w:rPr>
                <w:sz w:val="28"/>
                <w:szCs w:val="28"/>
              </w:rPr>
            </w:pPr>
            <w:r w:rsidRPr="00BF3E82">
              <w:rPr>
                <w:sz w:val="28"/>
                <w:szCs w:val="28"/>
                <w:lang w:val="en-US"/>
              </w:rPr>
              <w:t>Electronic</w:t>
            </w:r>
            <w:r w:rsidRPr="00BF3E82">
              <w:rPr>
                <w:sz w:val="28"/>
                <w:szCs w:val="28"/>
              </w:rPr>
              <w:t xml:space="preserve"> </w:t>
            </w:r>
            <w:r w:rsidRPr="00BF3E82">
              <w:rPr>
                <w:sz w:val="28"/>
                <w:szCs w:val="28"/>
                <w:lang w:val="en-US"/>
              </w:rPr>
              <w:t>health</w:t>
            </w:r>
            <w:r w:rsidRPr="00BF3E82">
              <w:rPr>
                <w:sz w:val="28"/>
                <w:szCs w:val="28"/>
              </w:rPr>
              <w:t xml:space="preserve"> </w:t>
            </w:r>
            <w:r w:rsidRPr="00BF3E82">
              <w:rPr>
                <w:sz w:val="28"/>
                <w:szCs w:val="28"/>
                <w:lang w:val="en-US"/>
              </w:rPr>
              <w:t>records</w:t>
            </w:r>
            <w:r w:rsidRPr="00BF3E82">
              <w:rPr>
                <w:sz w:val="28"/>
                <w:szCs w:val="28"/>
              </w:rPr>
              <w:t xml:space="preserve"> (</w:t>
            </w:r>
            <w:r w:rsidRPr="00BF3E82">
              <w:rPr>
                <w:sz w:val="28"/>
                <w:szCs w:val="28"/>
                <w:shd w:val="clear" w:color="auto" w:fill="FFFFFF"/>
              </w:rPr>
              <w:t>Электронная медицинская запись)</w:t>
            </w:r>
          </w:p>
        </w:tc>
      </w:tr>
      <w:tr w:rsidR="00CB79EE" w:rsidRPr="00BF3E82" w14:paraId="18674FEB" w14:textId="77777777" w:rsidTr="006A533A">
        <w:tc>
          <w:tcPr>
            <w:tcW w:w="1980" w:type="dxa"/>
          </w:tcPr>
          <w:p w14:paraId="4D128E8A" w14:textId="2060E021" w:rsidR="00CB79EE" w:rsidRPr="00BF3E82" w:rsidRDefault="00CB79EE" w:rsidP="00CB79EE">
            <w:pPr>
              <w:tabs>
                <w:tab w:val="left" w:pos="567"/>
              </w:tabs>
              <w:jc w:val="both"/>
              <w:rPr>
                <w:b/>
                <w:sz w:val="28"/>
                <w:szCs w:val="28"/>
              </w:rPr>
            </w:pPr>
            <w:r w:rsidRPr="00BF3E82">
              <w:rPr>
                <w:sz w:val="28"/>
                <w:szCs w:val="28"/>
                <w:lang w:val="en-US"/>
              </w:rPr>
              <w:t>HCFA</w:t>
            </w:r>
          </w:p>
        </w:tc>
        <w:tc>
          <w:tcPr>
            <w:tcW w:w="7365" w:type="dxa"/>
          </w:tcPr>
          <w:p w14:paraId="5BF31B33" w14:textId="0D7251D5" w:rsidR="00CB79EE" w:rsidRPr="00BF3E82" w:rsidRDefault="00CB79EE" w:rsidP="00F332A9">
            <w:pPr>
              <w:tabs>
                <w:tab w:val="left" w:pos="567"/>
              </w:tabs>
              <w:jc w:val="both"/>
              <w:rPr>
                <w:sz w:val="28"/>
                <w:szCs w:val="28"/>
              </w:rPr>
            </w:pPr>
            <w:r w:rsidRPr="00BF3E82">
              <w:rPr>
                <w:sz w:val="28"/>
                <w:szCs w:val="28"/>
                <w:lang w:val="en-US"/>
              </w:rPr>
              <w:t xml:space="preserve">The </w:t>
            </w:r>
            <w:r w:rsidR="00F332A9" w:rsidRPr="00BF3E82">
              <w:rPr>
                <w:sz w:val="28"/>
                <w:szCs w:val="28"/>
                <w:lang w:val="en-US"/>
              </w:rPr>
              <w:t>h</w:t>
            </w:r>
            <w:r w:rsidRPr="00BF3E82">
              <w:rPr>
                <w:sz w:val="28"/>
                <w:szCs w:val="28"/>
                <w:lang w:val="en-US"/>
              </w:rPr>
              <w:t xml:space="preserve">ealth </w:t>
            </w:r>
            <w:r w:rsidR="00F332A9" w:rsidRPr="00BF3E82">
              <w:rPr>
                <w:sz w:val="28"/>
                <w:szCs w:val="28"/>
                <w:lang w:val="en-US"/>
              </w:rPr>
              <w:t>c</w:t>
            </w:r>
            <w:r w:rsidRPr="00BF3E82">
              <w:rPr>
                <w:sz w:val="28"/>
                <w:szCs w:val="28"/>
                <w:lang w:val="en-US"/>
              </w:rPr>
              <w:t xml:space="preserve">are </w:t>
            </w:r>
            <w:r w:rsidR="00F332A9" w:rsidRPr="00BF3E82">
              <w:rPr>
                <w:sz w:val="28"/>
                <w:szCs w:val="28"/>
                <w:lang w:val="en-US"/>
              </w:rPr>
              <w:t>f</w:t>
            </w:r>
            <w:r w:rsidRPr="00BF3E82">
              <w:rPr>
                <w:sz w:val="28"/>
                <w:szCs w:val="28"/>
                <w:lang w:val="en-US"/>
              </w:rPr>
              <w:t xml:space="preserve">inance </w:t>
            </w:r>
            <w:r w:rsidR="00F332A9" w:rsidRPr="00BF3E82">
              <w:rPr>
                <w:sz w:val="28"/>
                <w:szCs w:val="28"/>
                <w:lang w:val="en-US"/>
              </w:rPr>
              <w:t>a</w:t>
            </w:r>
            <w:r w:rsidRPr="00BF3E82">
              <w:rPr>
                <w:sz w:val="28"/>
                <w:szCs w:val="28"/>
                <w:lang w:val="en-US"/>
              </w:rPr>
              <w:t>dministration</w:t>
            </w:r>
            <w:r w:rsidRPr="00BF3E82">
              <w:rPr>
                <w:sz w:val="28"/>
                <w:szCs w:val="28"/>
              </w:rPr>
              <w:t xml:space="preserve"> (</w:t>
            </w:r>
            <w:r w:rsidRPr="00BF3E82">
              <w:rPr>
                <w:sz w:val="28"/>
                <w:szCs w:val="28"/>
                <w:shd w:val="clear" w:color="auto" w:fill="FFFFFF"/>
              </w:rPr>
              <w:t>Агентство финансирования здравоохранения)</w:t>
            </w:r>
          </w:p>
        </w:tc>
      </w:tr>
      <w:tr w:rsidR="00CB79EE" w:rsidRPr="00BF3E82" w14:paraId="3BFE81B6" w14:textId="77777777" w:rsidTr="006A533A">
        <w:tc>
          <w:tcPr>
            <w:tcW w:w="1980" w:type="dxa"/>
          </w:tcPr>
          <w:p w14:paraId="78DD395F" w14:textId="48C56FF7" w:rsidR="00CB79EE" w:rsidRPr="00BF3E82" w:rsidRDefault="00CB79EE" w:rsidP="00CB79EE">
            <w:pPr>
              <w:tabs>
                <w:tab w:val="left" w:pos="567"/>
              </w:tabs>
              <w:jc w:val="both"/>
              <w:rPr>
                <w:b/>
                <w:sz w:val="28"/>
                <w:szCs w:val="28"/>
                <w:lang w:val="en-US"/>
              </w:rPr>
            </w:pPr>
            <w:r w:rsidRPr="00BF3E82">
              <w:rPr>
                <w:sz w:val="28"/>
                <w:szCs w:val="28"/>
              </w:rPr>
              <w:t>HIT</w:t>
            </w:r>
          </w:p>
        </w:tc>
        <w:tc>
          <w:tcPr>
            <w:tcW w:w="7365" w:type="dxa"/>
          </w:tcPr>
          <w:p w14:paraId="59EEDF6F" w14:textId="59654240" w:rsidR="00CB79EE" w:rsidRPr="00BF3E82" w:rsidRDefault="00CB79EE" w:rsidP="00CB79EE">
            <w:pPr>
              <w:tabs>
                <w:tab w:val="left" w:pos="567"/>
              </w:tabs>
              <w:jc w:val="both"/>
              <w:rPr>
                <w:b/>
                <w:sz w:val="28"/>
                <w:szCs w:val="28"/>
              </w:rPr>
            </w:pPr>
            <w:r w:rsidRPr="00BF3E82">
              <w:rPr>
                <w:sz w:val="28"/>
                <w:szCs w:val="28"/>
                <w:lang w:val="en-US"/>
              </w:rPr>
              <w:t>Health</w:t>
            </w:r>
            <w:r w:rsidRPr="00BF3E82">
              <w:rPr>
                <w:sz w:val="28"/>
                <w:szCs w:val="28"/>
              </w:rPr>
              <w:t xml:space="preserve"> </w:t>
            </w:r>
            <w:r w:rsidRPr="00BF3E82">
              <w:rPr>
                <w:sz w:val="28"/>
                <w:szCs w:val="28"/>
                <w:lang w:val="en-US"/>
              </w:rPr>
              <w:t>information</w:t>
            </w:r>
            <w:r w:rsidRPr="00BF3E82">
              <w:rPr>
                <w:sz w:val="28"/>
                <w:szCs w:val="28"/>
              </w:rPr>
              <w:t xml:space="preserve"> </w:t>
            </w:r>
            <w:r w:rsidRPr="00BF3E82">
              <w:rPr>
                <w:sz w:val="28"/>
                <w:szCs w:val="28"/>
                <w:lang w:val="en-US"/>
              </w:rPr>
              <w:t>technologies</w:t>
            </w:r>
            <w:r w:rsidRPr="00BF3E82">
              <w:rPr>
                <w:sz w:val="28"/>
                <w:szCs w:val="28"/>
              </w:rPr>
              <w:t xml:space="preserve"> (Информационные технологии здравоохранения)</w:t>
            </w:r>
          </w:p>
        </w:tc>
      </w:tr>
      <w:tr w:rsidR="00CB79EE" w:rsidRPr="00BF3E82" w14:paraId="7D5EE3E4" w14:textId="77777777" w:rsidTr="006A533A">
        <w:tc>
          <w:tcPr>
            <w:tcW w:w="1980" w:type="dxa"/>
          </w:tcPr>
          <w:p w14:paraId="250EB360" w14:textId="1BFD3D3C" w:rsidR="00CB79EE" w:rsidRPr="00BF3E82" w:rsidRDefault="00F332A9" w:rsidP="00CB79EE">
            <w:pPr>
              <w:tabs>
                <w:tab w:val="left" w:pos="567"/>
              </w:tabs>
              <w:jc w:val="both"/>
              <w:rPr>
                <w:sz w:val="28"/>
                <w:szCs w:val="28"/>
                <w:lang w:val="en-US"/>
              </w:rPr>
            </w:pPr>
            <w:r w:rsidRPr="00BF3E82">
              <w:rPr>
                <w:sz w:val="28"/>
                <w:szCs w:val="28"/>
                <w:shd w:val="clear" w:color="auto" w:fill="FFFFFF"/>
              </w:rPr>
              <w:t>NANDA</w:t>
            </w:r>
          </w:p>
        </w:tc>
        <w:tc>
          <w:tcPr>
            <w:tcW w:w="7365" w:type="dxa"/>
          </w:tcPr>
          <w:p w14:paraId="40043B2C" w14:textId="4DAE1341" w:rsidR="00CB79EE" w:rsidRPr="00BF3E82" w:rsidRDefault="00F332A9" w:rsidP="00714C0F">
            <w:pPr>
              <w:tabs>
                <w:tab w:val="left" w:pos="567"/>
              </w:tabs>
              <w:jc w:val="both"/>
              <w:rPr>
                <w:sz w:val="28"/>
                <w:szCs w:val="28"/>
                <w:lang w:val="en-US"/>
              </w:rPr>
            </w:pPr>
            <w:r w:rsidRPr="00BF3E82">
              <w:rPr>
                <w:sz w:val="28"/>
                <w:szCs w:val="28"/>
                <w:lang w:val="en-US"/>
              </w:rPr>
              <w:t>North american nursing diagnosis association (</w:t>
            </w:r>
            <w:r w:rsidRPr="00BF3E82">
              <w:rPr>
                <w:sz w:val="28"/>
                <w:szCs w:val="28"/>
              </w:rPr>
              <w:t>Североамериканская</w:t>
            </w:r>
            <w:r w:rsidRPr="00BF3E82">
              <w:rPr>
                <w:sz w:val="28"/>
                <w:szCs w:val="28"/>
                <w:lang w:val="en-US"/>
              </w:rPr>
              <w:t xml:space="preserve"> </w:t>
            </w:r>
            <w:r w:rsidR="00714C0F" w:rsidRPr="00BF3E82">
              <w:rPr>
                <w:sz w:val="28"/>
                <w:szCs w:val="28"/>
              </w:rPr>
              <w:t>классификация</w:t>
            </w:r>
            <w:r w:rsidRPr="00BF3E82">
              <w:rPr>
                <w:sz w:val="28"/>
                <w:szCs w:val="28"/>
                <w:lang w:val="en-US"/>
              </w:rPr>
              <w:t xml:space="preserve"> </w:t>
            </w:r>
            <w:r w:rsidRPr="00BF3E82">
              <w:rPr>
                <w:sz w:val="28"/>
                <w:szCs w:val="28"/>
              </w:rPr>
              <w:t>сестрински</w:t>
            </w:r>
            <w:r w:rsidR="00714C0F" w:rsidRPr="00BF3E82">
              <w:rPr>
                <w:sz w:val="28"/>
                <w:szCs w:val="28"/>
              </w:rPr>
              <w:t>х</w:t>
            </w:r>
            <w:r w:rsidRPr="00BF3E82">
              <w:rPr>
                <w:sz w:val="28"/>
                <w:szCs w:val="28"/>
                <w:lang w:val="en-US"/>
              </w:rPr>
              <w:t xml:space="preserve"> </w:t>
            </w:r>
            <w:r w:rsidR="00714C0F" w:rsidRPr="00BF3E82">
              <w:rPr>
                <w:sz w:val="28"/>
                <w:szCs w:val="28"/>
              </w:rPr>
              <w:t>диагнозов</w:t>
            </w:r>
            <w:r w:rsidRPr="00BF3E82">
              <w:rPr>
                <w:sz w:val="28"/>
                <w:szCs w:val="28"/>
                <w:lang w:val="en-US"/>
              </w:rPr>
              <w:t>)</w:t>
            </w:r>
          </w:p>
        </w:tc>
      </w:tr>
      <w:tr w:rsidR="00F332A9" w:rsidRPr="00BF3E82" w14:paraId="57554883" w14:textId="77777777" w:rsidTr="006A533A">
        <w:tc>
          <w:tcPr>
            <w:tcW w:w="1980" w:type="dxa"/>
          </w:tcPr>
          <w:p w14:paraId="150B4378" w14:textId="2C7D1C22" w:rsidR="00F332A9" w:rsidRPr="00BF3E82" w:rsidRDefault="00F332A9" w:rsidP="00CB79EE">
            <w:pPr>
              <w:tabs>
                <w:tab w:val="left" w:pos="567"/>
              </w:tabs>
              <w:jc w:val="both"/>
              <w:rPr>
                <w:sz w:val="28"/>
                <w:szCs w:val="28"/>
                <w:shd w:val="clear" w:color="auto" w:fill="FFFFFF"/>
              </w:rPr>
            </w:pPr>
            <w:r w:rsidRPr="00BF3E82">
              <w:rPr>
                <w:sz w:val="28"/>
                <w:szCs w:val="28"/>
                <w:shd w:val="clear" w:color="auto" w:fill="FFFFFF"/>
              </w:rPr>
              <w:t>NIC</w:t>
            </w:r>
          </w:p>
        </w:tc>
        <w:tc>
          <w:tcPr>
            <w:tcW w:w="7365" w:type="dxa"/>
          </w:tcPr>
          <w:p w14:paraId="6C280BB0" w14:textId="07B26C81" w:rsidR="00F332A9" w:rsidRPr="00BF3E82" w:rsidRDefault="00F332A9" w:rsidP="00DD721A">
            <w:pPr>
              <w:tabs>
                <w:tab w:val="left" w:pos="567"/>
              </w:tabs>
              <w:jc w:val="both"/>
              <w:rPr>
                <w:sz w:val="28"/>
                <w:szCs w:val="28"/>
                <w:lang w:val="en-US"/>
              </w:rPr>
            </w:pPr>
            <w:r w:rsidRPr="00BF3E82">
              <w:rPr>
                <w:sz w:val="28"/>
                <w:szCs w:val="28"/>
                <w:lang w:val="en-US"/>
              </w:rPr>
              <w:t>Nursing interventions classification (</w:t>
            </w:r>
            <w:r w:rsidRPr="00BF3E82">
              <w:rPr>
                <w:sz w:val="28"/>
                <w:szCs w:val="28"/>
                <w:shd w:val="clear" w:color="auto" w:fill="FFFFFF"/>
              </w:rPr>
              <w:t>классификаци</w:t>
            </w:r>
            <w:r w:rsidR="00DD721A" w:rsidRPr="00BF3E82">
              <w:rPr>
                <w:sz w:val="28"/>
                <w:szCs w:val="28"/>
                <w:shd w:val="clear" w:color="auto" w:fill="FFFFFF"/>
              </w:rPr>
              <w:t>я</w:t>
            </w:r>
            <w:r w:rsidRPr="00BF3E82">
              <w:rPr>
                <w:sz w:val="28"/>
                <w:szCs w:val="28"/>
                <w:shd w:val="clear" w:color="auto" w:fill="FFFFFF"/>
              </w:rPr>
              <w:t xml:space="preserve"> сестринских вмешательств)</w:t>
            </w:r>
          </w:p>
        </w:tc>
      </w:tr>
      <w:tr w:rsidR="00F332A9" w:rsidRPr="00BF3E82" w14:paraId="7E2278DA" w14:textId="77777777" w:rsidTr="006A533A">
        <w:tc>
          <w:tcPr>
            <w:tcW w:w="1980" w:type="dxa"/>
          </w:tcPr>
          <w:p w14:paraId="17245D7B" w14:textId="576A9C5C" w:rsidR="00F332A9" w:rsidRPr="00BF3E82" w:rsidRDefault="00F332A9" w:rsidP="00CB79EE">
            <w:pPr>
              <w:tabs>
                <w:tab w:val="left" w:pos="567"/>
              </w:tabs>
              <w:jc w:val="both"/>
              <w:rPr>
                <w:sz w:val="28"/>
                <w:szCs w:val="28"/>
                <w:shd w:val="clear" w:color="auto" w:fill="FFFFFF"/>
              </w:rPr>
            </w:pPr>
            <w:r w:rsidRPr="00BF3E82">
              <w:rPr>
                <w:sz w:val="28"/>
                <w:szCs w:val="28"/>
                <w:shd w:val="clear" w:color="auto" w:fill="FFFFFF"/>
              </w:rPr>
              <w:t>NOC</w:t>
            </w:r>
          </w:p>
        </w:tc>
        <w:tc>
          <w:tcPr>
            <w:tcW w:w="7365" w:type="dxa"/>
          </w:tcPr>
          <w:p w14:paraId="6922FBCB" w14:textId="7FB5E0EF" w:rsidR="00F332A9" w:rsidRPr="00BF3E82" w:rsidRDefault="00F332A9" w:rsidP="00DD721A">
            <w:pPr>
              <w:tabs>
                <w:tab w:val="left" w:pos="567"/>
              </w:tabs>
              <w:jc w:val="both"/>
              <w:rPr>
                <w:rFonts w:ascii="Arial" w:hAnsi="Arial" w:cs="Arial"/>
                <w:color w:val="4D5156"/>
                <w:sz w:val="21"/>
                <w:szCs w:val="21"/>
                <w:shd w:val="clear" w:color="auto" w:fill="FFFFFF"/>
              </w:rPr>
            </w:pPr>
            <w:r w:rsidRPr="00BF3E82">
              <w:rPr>
                <w:sz w:val="28"/>
                <w:szCs w:val="28"/>
                <w:lang w:val="en-US"/>
              </w:rPr>
              <w:t>Nursing</w:t>
            </w:r>
            <w:r w:rsidRPr="00BF3E82">
              <w:rPr>
                <w:sz w:val="28"/>
                <w:szCs w:val="28"/>
              </w:rPr>
              <w:t xml:space="preserve"> </w:t>
            </w:r>
            <w:r w:rsidRPr="00BF3E82">
              <w:rPr>
                <w:sz w:val="28"/>
                <w:szCs w:val="28"/>
                <w:lang w:val="en-US"/>
              </w:rPr>
              <w:t>outcomes</w:t>
            </w:r>
            <w:r w:rsidRPr="00BF3E82">
              <w:rPr>
                <w:sz w:val="28"/>
                <w:szCs w:val="28"/>
              </w:rPr>
              <w:t xml:space="preserve"> </w:t>
            </w:r>
            <w:r w:rsidRPr="00BF3E82">
              <w:rPr>
                <w:sz w:val="28"/>
                <w:szCs w:val="28"/>
                <w:lang w:val="en-US"/>
              </w:rPr>
              <w:t>classification</w:t>
            </w:r>
            <w:r w:rsidR="00DD721A" w:rsidRPr="00BF3E82">
              <w:rPr>
                <w:sz w:val="28"/>
                <w:szCs w:val="28"/>
              </w:rPr>
              <w:t xml:space="preserve"> (</w:t>
            </w:r>
            <w:r w:rsidR="00DD721A" w:rsidRPr="00BF3E82">
              <w:rPr>
                <w:sz w:val="28"/>
                <w:szCs w:val="28"/>
                <w:shd w:val="clear" w:color="auto" w:fill="FFFFFF"/>
              </w:rPr>
              <w:t>классификация сестринских результатов)</w:t>
            </w:r>
          </w:p>
        </w:tc>
      </w:tr>
    </w:tbl>
    <w:p w14:paraId="04E09FC0" w14:textId="77777777" w:rsidR="006A533A" w:rsidRPr="00BF3E82" w:rsidRDefault="006A533A" w:rsidP="0083492E">
      <w:pPr>
        <w:tabs>
          <w:tab w:val="left" w:pos="567"/>
        </w:tabs>
        <w:ind w:firstLine="567"/>
        <w:jc w:val="center"/>
        <w:rPr>
          <w:b/>
          <w:color w:val="2E74B5" w:themeColor="accent1" w:themeShade="BF"/>
          <w:sz w:val="28"/>
          <w:szCs w:val="28"/>
        </w:rPr>
      </w:pPr>
    </w:p>
    <w:p w14:paraId="5EDE694C" w14:textId="77777777" w:rsidR="006A533A" w:rsidRPr="00BF3E82" w:rsidRDefault="006A533A" w:rsidP="0083492E">
      <w:pPr>
        <w:tabs>
          <w:tab w:val="left" w:pos="567"/>
        </w:tabs>
        <w:ind w:firstLine="567"/>
        <w:jc w:val="center"/>
        <w:rPr>
          <w:b/>
          <w:color w:val="2E74B5" w:themeColor="accent1" w:themeShade="BF"/>
          <w:sz w:val="28"/>
          <w:szCs w:val="28"/>
        </w:rPr>
      </w:pPr>
    </w:p>
    <w:p w14:paraId="3FDDBFDB" w14:textId="77777777" w:rsidR="006A533A" w:rsidRPr="00BF3E82" w:rsidRDefault="006A533A" w:rsidP="0083492E">
      <w:pPr>
        <w:tabs>
          <w:tab w:val="left" w:pos="567"/>
        </w:tabs>
        <w:ind w:firstLine="567"/>
        <w:jc w:val="center"/>
        <w:rPr>
          <w:b/>
          <w:color w:val="2E74B5" w:themeColor="accent1" w:themeShade="BF"/>
          <w:sz w:val="28"/>
          <w:szCs w:val="28"/>
        </w:rPr>
      </w:pPr>
    </w:p>
    <w:p w14:paraId="4186D5D1" w14:textId="77777777" w:rsidR="006A533A" w:rsidRPr="00BF3E82" w:rsidRDefault="006A533A" w:rsidP="0083492E">
      <w:pPr>
        <w:tabs>
          <w:tab w:val="left" w:pos="567"/>
        </w:tabs>
        <w:ind w:firstLine="567"/>
        <w:jc w:val="center"/>
        <w:rPr>
          <w:b/>
          <w:color w:val="2E74B5" w:themeColor="accent1" w:themeShade="BF"/>
          <w:sz w:val="28"/>
          <w:szCs w:val="28"/>
        </w:rPr>
      </w:pPr>
    </w:p>
    <w:p w14:paraId="7812B231" w14:textId="77777777" w:rsidR="006A533A" w:rsidRPr="00BF3E82" w:rsidRDefault="006A533A" w:rsidP="0083492E">
      <w:pPr>
        <w:tabs>
          <w:tab w:val="left" w:pos="567"/>
        </w:tabs>
        <w:ind w:firstLine="567"/>
        <w:jc w:val="center"/>
        <w:rPr>
          <w:b/>
          <w:color w:val="2E74B5" w:themeColor="accent1" w:themeShade="BF"/>
          <w:sz w:val="28"/>
          <w:szCs w:val="28"/>
        </w:rPr>
      </w:pPr>
    </w:p>
    <w:p w14:paraId="6F7FE1E2" w14:textId="77777777" w:rsidR="006A533A" w:rsidRPr="00BF3E82" w:rsidRDefault="006A533A" w:rsidP="0083492E">
      <w:pPr>
        <w:tabs>
          <w:tab w:val="left" w:pos="567"/>
        </w:tabs>
        <w:ind w:firstLine="567"/>
        <w:jc w:val="center"/>
        <w:rPr>
          <w:b/>
          <w:color w:val="2E74B5" w:themeColor="accent1" w:themeShade="BF"/>
          <w:sz w:val="28"/>
          <w:szCs w:val="28"/>
        </w:rPr>
      </w:pPr>
    </w:p>
    <w:p w14:paraId="7DF63CAD" w14:textId="77777777" w:rsidR="006A533A" w:rsidRPr="00BF3E82" w:rsidRDefault="006A533A" w:rsidP="0083492E">
      <w:pPr>
        <w:tabs>
          <w:tab w:val="left" w:pos="567"/>
        </w:tabs>
        <w:ind w:firstLine="567"/>
        <w:jc w:val="center"/>
        <w:rPr>
          <w:b/>
          <w:color w:val="2E74B5" w:themeColor="accent1" w:themeShade="BF"/>
          <w:sz w:val="28"/>
          <w:szCs w:val="28"/>
        </w:rPr>
      </w:pPr>
    </w:p>
    <w:p w14:paraId="52AF165E" w14:textId="77777777" w:rsidR="006A533A" w:rsidRPr="00BF3E82" w:rsidRDefault="006A533A" w:rsidP="0083492E">
      <w:pPr>
        <w:tabs>
          <w:tab w:val="left" w:pos="567"/>
        </w:tabs>
        <w:ind w:firstLine="567"/>
        <w:jc w:val="center"/>
        <w:rPr>
          <w:b/>
          <w:color w:val="2E74B5" w:themeColor="accent1" w:themeShade="BF"/>
          <w:sz w:val="28"/>
          <w:szCs w:val="28"/>
        </w:rPr>
      </w:pPr>
    </w:p>
    <w:p w14:paraId="75A221DC" w14:textId="77777777" w:rsidR="006A533A" w:rsidRPr="00BF3E82" w:rsidRDefault="006A533A" w:rsidP="0083492E">
      <w:pPr>
        <w:tabs>
          <w:tab w:val="left" w:pos="567"/>
        </w:tabs>
        <w:ind w:firstLine="567"/>
        <w:jc w:val="center"/>
        <w:rPr>
          <w:b/>
          <w:color w:val="2E74B5" w:themeColor="accent1" w:themeShade="BF"/>
          <w:sz w:val="28"/>
          <w:szCs w:val="28"/>
        </w:rPr>
      </w:pPr>
    </w:p>
    <w:p w14:paraId="4C294BEF" w14:textId="77777777" w:rsidR="006A533A" w:rsidRPr="00BF3E82" w:rsidRDefault="006A533A" w:rsidP="0083492E">
      <w:pPr>
        <w:tabs>
          <w:tab w:val="left" w:pos="567"/>
        </w:tabs>
        <w:ind w:firstLine="567"/>
        <w:jc w:val="center"/>
        <w:rPr>
          <w:b/>
          <w:color w:val="2E74B5" w:themeColor="accent1" w:themeShade="BF"/>
          <w:sz w:val="28"/>
          <w:szCs w:val="28"/>
        </w:rPr>
      </w:pPr>
    </w:p>
    <w:p w14:paraId="758F0508" w14:textId="77777777" w:rsidR="006A533A" w:rsidRPr="00BF3E82" w:rsidRDefault="006A533A" w:rsidP="0083492E">
      <w:pPr>
        <w:tabs>
          <w:tab w:val="left" w:pos="567"/>
        </w:tabs>
        <w:ind w:firstLine="567"/>
        <w:jc w:val="center"/>
        <w:rPr>
          <w:b/>
          <w:color w:val="2E74B5" w:themeColor="accent1" w:themeShade="BF"/>
          <w:sz w:val="28"/>
          <w:szCs w:val="28"/>
        </w:rPr>
      </w:pPr>
    </w:p>
    <w:p w14:paraId="5FD726DB" w14:textId="77777777" w:rsidR="006A533A" w:rsidRPr="00BF3E82" w:rsidRDefault="006A533A" w:rsidP="0083492E">
      <w:pPr>
        <w:tabs>
          <w:tab w:val="left" w:pos="567"/>
        </w:tabs>
        <w:ind w:firstLine="567"/>
        <w:jc w:val="center"/>
        <w:rPr>
          <w:b/>
          <w:color w:val="2E74B5" w:themeColor="accent1" w:themeShade="BF"/>
          <w:sz w:val="28"/>
          <w:szCs w:val="28"/>
        </w:rPr>
      </w:pPr>
    </w:p>
    <w:p w14:paraId="4CA0F584" w14:textId="77777777" w:rsidR="006A533A" w:rsidRPr="00BF3E82" w:rsidRDefault="006A533A" w:rsidP="0083492E">
      <w:pPr>
        <w:tabs>
          <w:tab w:val="left" w:pos="567"/>
        </w:tabs>
        <w:ind w:firstLine="567"/>
        <w:jc w:val="center"/>
        <w:rPr>
          <w:b/>
          <w:color w:val="2E74B5" w:themeColor="accent1" w:themeShade="BF"/>
          <w:sz w:val="28"/>
          <w:szCs w:val="28"/>
        </w:rPr>
      </w:pPr>
    </w:p>
    <w:p w14:paraId="41D9D9F3" w14:textId="77777777" w:rsidR="006A533A" w:rsidRPr="00BF3E82" w:rsidRDefault="006A533A" w:rsidP="0083492E">
      <w:pPr>
        <w:tabs>
          <w:tab w:val="left" w:pos="567"/>
        </w:tabs>
        <w:ind w:firstLine="567"/>
        <w:jc w:val="center"/>
        <w:rPr>
          <w:b/>
          <w:color w:val="2E74B5" w:themeColor="accent1" w:themeShade="BF"/>
          <w:sz w:val="28"/>
          <w:szCs w:val="28"/>
        </w:rPr>
      </w:pPr>
    </w:p>
    <w:p w14:paraId="7130DBBB" w14:textId="77777777" w:rsidR="006A533A" w:rsidRPr="00BF3E82" w:rsidRDefault="006A533A" w:rsidP="0083492E">
      <w:pPr>
        <w:tabs>
          <w:tab w:val="left" w:pos="567"/>
        </w:tabs>
        <w:ind w:firstLine="567"/>
        <w:jc w:val="center"/>
        <w:rPr>
          <w:b/>
          <w:color w:val="2E74B5" w:themeColor="accent1" w:themeShade="BF"/>
          <w:sz w:val="28"/>
          <w:szCs w:val="28"/>
        </w:rPr>
      </w:pPr>
    </w:p>
    <w:p w14:paraId="105AC9BD" w14:textId="77777777" w:rsidR="006A533A" w:rsidRPr="00BF3E82" w:rsidRDefault="006A533A" w:rsidP="0083492E">
      <w:pPr>
        <w:tabs>
          <w:tab w:val="left" w:pos="567"/>
        </w:tabs>
        <w:ind w:firstLine="567"/>
        <w:jc w:val="center"/>
        <w:rPr>
          <w:b/>
          <w:color w:val="2E74B5" w:themeColor="accent1" w:themeShade="BF"/>
          <w:sz w:val="28"/>
          <w:szCs w:val="28"/>
        </w:rPr>
      </w:pPr>
    </w:p>
    <w:p w14:paraId="0A38E5B4" w14:textId="77777777" w:rsidR="006A533A" w:rsidRPr="00BF3E82" w:rsidRDefault="006A533A" w:rsidP="0083492E">
      <w:pPr>
        <w:tabs>
          <w:tab w:val="left" w:pos="567"/>
        </w:tabs>
        <w:ind w:firstLine="567"/>
        <w:jc w:val="center"/>
        <w:rPr>
          <w:b/>
          <w:color w:val="2E74B5" w:themeColor="accent1" w:themeShade="BF"/>
          <w:sz w:val="28"/>
          <w:szCs w:val="28"/>
        </w:rPr>
      </w:pPr>
    </w:p>
    <w:p w14:paraId="7B8CD070" w14:textId="77777777" w:rsidR="006A533A" w:rsidRPr="00BF3E82" w:rsidRDefault="006A533A" w:rsidP="0083492E">
      <w:pPr>
        <w:tabs>
          <w:tab w:val="left" w:pos="567"/>
        </w:tabs>
        <w:ind w:firstLine="567"/>
        <w:jc w:val="center"/>
        <w:rPr>
          <w:b/>
          <w:color w:val="2E74B5" w:themeColor="accent1" w:themeShade="BF"/>
          <w:sz w:val="28"/>
          <w:szCs w:val="28"/>
        </w:rPr>
      </w:pPr>
    </w:p>
    <w:p w14:paraId="0D7C930C" w14:textId="77777777" w:rsidR="006A533A" w:rsidRPr="00BF3E82" w:rsidRDefault="006A533A" w:rsidP="0083492E">
      <w:pPr>
        <w:tabs>
          <w:tab w:val="left" w:pos="567"/>
        </w:tabs>
        <w:ind w:firstLine="567"/>
        <w:jc w:val="center"/>
        <w:rPr>
          <w:b/>
          <w:color w:val="2E74B5" w:themeColor="accent1" w:themeShade="BF"/>
          <w:sz w:val="28"/>
          <w:szCs w:val="28"/>
        </w:rPr>
      </w:pPr>
    </w:p>
    <w:p w14:paraId="3EB067E3" w14:textId="77777777" w:rsidR="006A533A" w:rsidRPr="00BF3E82" w:rsidRDefault="006A533A" w:rsidP="0083492E">
      <w:pPr>
        <w:tabs>
          <w:tab w:val="left" w:pos="567"/>
        </w:tabs>
        <w:ind w:firstLine="567"/>
        <w:jc w:val="center"/>
        <w:rPr>
          <w:b/>
          <w:color w:val="2E74B5" w:themeColor="accent1" w:themeShade="BF"/>
          <w:sz w:val="28"/>
          <w:szCs w:val="28"/>
        </w:rPr>
      </w:pPr>
    </w:p>
    <w:p w14:paraId="57C07DB1" w14:textId="77777777" w:rsidR="006A533A" w:rsidRPr="00BF3E82" w:rsidRDefault="006A533A" w:rsidP="0083492E">
      <w:pPr>
        <w:tabs>
          <w:tab w:val="left" w:pos="567"/>
        </w:tabs>
        <w:ind w:firstLine="567"/>
        <w:jc w:val="center"/>
        <w:rPr>
          <w:b/>
          <w:color w:val="2E74B5" w:themeColor="accent1" w:themeShade="BF"/>
          <w:sz w:val="28"/>
          <w:szCs w:val="28"/>
        </w:rPr>
      </w:pPr>
    </w:p>
    <w:p w14:paraId="109F2162" w14:textId="77777777" w:rsidR="006A533A" w:rsidRPr="00BF3E82" w:rsidRDefault="006A533A" w:rsidP="0083492E">
      <w:pPr>
        <w:tabs>
          <w:tab w:val="left" w:pos="567"/>
        </w:tabs>
        <w:ind w:firstLine="567"/>
        <w:jc w:val="center"/>
        <w:rPr>
          <w:b/>
          <w:color w:val="2E74B5" w:themeColor="accent1" w:themeShade="BF"/>
          <w:sz w:val="28"/>
          <w:szCs w:val="28"/>
        </w:rPr>
      </w:pPr>
    </w:p>
    <w:p w14:paraId="2F93EC5E" w14:textId="77777777" w:rsidR="006A533A" w:rsidRPr="00BF3E82" w:rsidRDefault="006A533A" w:rsidP="0083492E">
      <w:pPr>
        <w:tabs>
          <w:tab w:val="left" w:pos="567"/>
        </w:tabs>
        <w:ind w:firstLine="567"/>
        <w:jc w:val="center"/>
        <w:rPr>
          <w:b/>
          <w:color w:val="2E74B5" w:themeColor="accent1" w:themeShade="BF"/>
          <w:sz w:val="28"/>
          <w:szCs w:val="28"/>
        </w:rPr>
      </w:pPr>
    </w:p>
    <w:p w14:paraId="67ED2F88" w14:textId="77777777" w:rsidR="006A533A" w:rsidRPr="00BF3E82" w:rsidRDefault="006A533A" w:rsidP="0083492E">
      <w:pPr>
        <w:tabs>
          <w:tab w:val="left" w:pos="567"/>
        </w:tabs>
        <w:ind w:firstLine="567"/>
        <w:jc w:val="center"/>
        <w:rPr>
          <w:b/>
          <w:color w:val="2E74B5" w:themeColor="accent1" w:themeShade="BF"/>
          <w:sz w:val="28"/>
          <w:szCs w:val="28"/>
        </w:rPr>
      </w:pPr>
    </w:p>
    <w:p w14:paraId="4DFB34A3" w14:textId="77777777" w:rsidR="006A533A" w:rsidRPr="00BF3E82" w:rsidRDefault="006A533A" w:rsidP="0083492E">
      <w:pPr>
        <w:tabs>
          <w:tab w:val="left" w:pos="567"/>
        </w:tabs>
        <w:ind w:firstLine="567"/>
        <w:jc w:val="center"/>
        <w:rPr>
          <w:b/>
          <w:color w:val="2E74B5" w:themeColor="accent1" w:themeShade="BF"/>
          <w:sz w:val="28"/>
          <w:szCs w:val="28"/>
        </w:rPr>
      </w:pPr>
    </w:p>
    <w:p w14:paraId="264798DA" w14:textId="77777777" w:rsidR="006A533A" w:rsidRPr="00BF3E82" w:rsidRDefault="006A533A" w:rsidP="0083492E">
      <w:pPr>
        <w:tabs>
          <w:tab w:val="left" w:pos="567"/>
        </w:tabs>
        <w:ind w:firstLine="567"/>
        <w:jc w:val="center"/>
        <w:rPr>
          <w:b/>
          <w:color w:val="2E74B5" w:themeColor="accent1" w:themeShade="BF"/>
          <w:sz w:val="28"/>
          <w:szCs w:val="28"/>
        </w:rPr>
      </w:pPr>
    </w:p>
    <w:p w14:paraId="6B7EE68D" w14:textId="04BC47DA" w:rsidR="00720826" w:rsidRPr="00BF3E82" w:rsidRDefault="00720826" w:rsidP="0083492E">
      <w:pPr>
        <w:tabs>
          <w:tab w:val="left" w:pos="567"/>
        </w:tabs>
        <w:ind w:firstLine="567"/>
        <w:jc w:val="center"/>
        <w:rPr>
          <w:b/>
          <w:sz w:val="28"/>
          <w:szCs w:val="28"/>
        </w:rPr>
      </w:pPr>
      <w:r w:rsidRPr="00BF3E82">
        <w:rPr>
          <w:b/>
          <w:sz w:val="28"/>
          <w:szCs w:val="28"/>
        </w:rPr>
        <w:lastRenderedPageBreak/>
        <w:t>С</w:t>
      </w:r>
      <w:r w:rsidR="0083492E" w:rsidRPr="00BF3E82">
        <w:rPr>
          <w:b/>
          <w:sz w:val="28"/>
          <w:szCs w:val="28"/>
        </w:rPr>
        <w:t>одержание</w:t>
      </w:r>
    </w:p>
    <w:p w14:paraId="7E5FAF46" w14:textId="51E2404A" w:rsidR="00720826" w:rsidRPr="00BF3E82" w:rsidRDefault="00720826" w:rsidP="00720826">
      <w:pPr>
        <w:tabs>
          <w:tab w:val="left" w:pos="567"/>
        </w:tabs>
        <w:ind w:firstLine="567"/>
        <w:jc w:val="both"/>
        <w:rPr>
          <w:b/>
          <w:color w:val="2E74B5" w:themeColor="accent1" w:themeShade="BF"/>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3"/>
      </w:tblGrid>
      <w:tr w:rsidR="00720826" w:rsidRPr="00BF3E82" w14:paraId="0F285F9B" w14:textId="77777777" w:rsidTr="002A3218">
        <w:tc>
          <w:tcPr>
            <w:tcW w:w="8642" w:type="dxa"/>
          </w:tcPr>
          <w:p w14:paraId="61FEE94D" w14:textId="377D0AA2" w:rsidR="00720826" w:rsidRPr="00BF3E82" w:rsidRDefault="00720826" w:rsidP="00720826">
            <w:pPr>
              <w:tabs>
                <w:tab w:val="left" w:pos="567"/>
              </w:tabs>
              <w:jc w:val="both"/>
              <w:rPr>
                <w:sz w:val="28"/>
                <w:szCs w:val="28"/>
              </w:rPr>
            </w:pPr>
            <w:r w:rsidRPr="00BF3E82">
              <w:rPr>
                <w:sz w:val="28"/>
                <w:szCs w:val="28"/>
              </w:rPr>
              <w:t>Введение</w:t>
            </w:r>
          </w:p>
        </w:tc>
        <w:tc>
          <w:tcPr>
            <w:tcW w:w="703" w:type="dxa"/>
          </w:tcPr>
          <w:p w14:paraId="0B491E9F" w14:textId="00F8F254" w:rsidR="00720826" w:rsidRPr="00BF3E82" w:rsidRDefault="005B6253" w:rsidP="00720826">
            <w:pPr>
              <w:tabs>
                <w:tab w:val="left" w:pos="567"/>
              </w:tabs>
              <w:jc w:val="both"/>
              <w:rPr>
                <w:sz w:val="28"/>
                <w:szCs w:val="28"/>
              </w:rPr>
            </w:pPr>
            <w:r w:rsidRPr="00BF3E82">
              <w:rPr>
                <w:sz w:val="28"/>
                <w:szCs w:val="28"/>
              </w:rPr>
              <w:t>5</w:t>
            </w:r>
          </w:p>
        </w:tc>
      </w:tr>
      <w:tr w:rsidR="0083492E" w:rsidRPr="00BF3E82" w14:paraId="14275816" w14:textId="77777777" w:rsidTr="002A3218">
        <w:tc>
          <w:tcPr>
            <w:tcW w:w="8642" w:type="dxa"/>
          </w:tcPr>
          <w:p w14:paraId="1BF426A5" w14:textId="6B659658" w:rsidR="0083492E" w:rsidRPr="00BF3E82" w:rsidRDefault="0083492E" w:rsidP="00720826">
            <w:pPr>
              <w:tabs>
                <w:tab w:val="left" w:pos="567"/>
              </w:tabs>
              <w:jc w:val="both"/>
              <w:rPr>
                <w:sz w:val="28"/>
                <w:szCs w:val="28"/>
              </w:rPr>
            </w:pPr>
            <w:r w:rsidRPr="00BF3E82">
              <w:rPr>
                <w:sz w:val="28"/>
                <w:szCs w:val="28"/>
              </w:rPr>
              <w:t>Основная часть</w:t>
            </w:r>
          </w:p>
        </w:tc>
        <w:tc>
          <w:tcPr>
            <w:tcW w:w="703" w:type="dxa"/>
          </w:tcPr>
          <w:p w14:paraId="007B4589" w14:textId="2D33826B" w:rsidR="0083492E" w:rsidRPr="00BF3E82" w:rsidRDefault="003517A3" w:rsidP="00720826">
            <w:pPr>
              <w:tabs>
                <w:tab w:val="left" w:pos="567"/>
              </w:tabs>
              <w:jc w:val="both"/>
              <w:rPr>
                <w:sz w:val="28"/>
                <w:szCs w:val="28"/>
              </w:rPr>
            </w:pPr>
            <w:r w:rsidRPr="00BF3E82">
              <w:rPr>
                <w:sz w:val="28"/>
                <w:szCs w:val="28"/>
              </w:rPr>
              <w:t>6</w:t>
            </w:r>
          </w:p>
        </w:tc>
      </w:tr>
      <w:tr w:rsidR="00720826" w:rsidRPr="00BF3E82" w14:paraId="445500E3" w14:textId="77777777" w:rsidTr="002A3218">
        <w:tc>
          <w:tcPr>
            <w:tcW w:w="8642" w:type="dxa"/>
          </w:tcPr>
          <w:p w14:paraId="1AE8665F" w14:textId="55B7123D" w:rsidR="00720826" w:rsidRPr="00BF3E82" w:rsidRDefault="00720826" w:rsidP="00720826">
            <w:pPr>
              <w:tabs>
                <w:tab w:val="left" w:pos="567"/>
              </w:tabs>
              <w:jc w:val="both"/>
              <w:rPr>
                <w:sz w:val="28"/>
                <w:szCs w:val="28"/>
                <w:lang w:val="en-US"/>
              </w:rPr>
            </w:pPr>
            <w:r w:rsidRPr="00BF3E82">
              <w:rPr>
                <w:sz w:val="28"/>
                <w:szCs w:val="28"/>
              </w:rPr>
              <w:t>Общие</w:t>
            </w:r>
            <w:r w:rsidRPr="00BF3E82">
              <w:rPr>
                <w:sz w:val="28"/>
                <w:szCs w:val="28"/>
                <w:lang w:val="en-US"/>
              </w:rPr>
              <w:t xml:space="preserve"> </w:t>
            </w:r>
            <w:r w:rsidRPr="00BF3E82">
              <w:rPr>
                <w:sz w:val="28"/>
                <w:szCs w:val="28"/>
              </w:rPr>
              <w:t>сведения</w:t>
            </w:r>
            <w:r w:rsidRPr="00BF3E82">
              <w:rPr>
                <w:sz w:val="28"/>
                <w:szCs w:val="28"/>
                <w:lang w:val="en-US"/>
              </w:rPr>
              <w:t xml:space="preserve"> </w:t>
            </w:r>
            <w:r w:rsidRPr="00BF3E82">
              <w:rPr>
                <w:sz w:val="28"/>
                <w:szCs w:val="28"/>
              </w:rPr>
              <w:t>о</w:t>
            </w:r>
            <w:r w:rsidRPr="00BF3E82">
              <w:rPr>
                <w:sz w:val="28"/>
                <w:szCs w:val="28"/>
                <w:lang w:val="en-US"/>
              </w:rPr>
              <w:t xml:space="preserve"> Clinical Care Classification</w:t>
            </w:r>
          </w:p>
        </w:tc>
        <w:tc>
          <w:tcPr>
            <w:tcW w:w="703" w:type="dxa"/>
          </w:tcPr>
          <w:p w14:paraId="60AC12AA" w14:textId="0827D175" w:rsidR="00720826" w:rsidRPr="00BF3E82" w:rsidRDefault="00ED7E6C" w:rsidP="00720826">
            <w:pPr>
              <w:tabs>
                <w:tab w:val="left" w:pos="567"/>
              </w:tabs>
              <w:jc w:val="both"/>
              <w:rPr>
                <w:sz w:val="28"/>
                <w:szCs w:val="28"/>
              </w:rPr>
            </w:pPr>
            <w:r w:rsidRPr="00BF3E82">
              <w:rPr>
                <w:sz w:val="28"/>
                <w:szCs w:val="28"/>
              </w:rPr>
              <w:t>8</w:t>
            </w:r>
          </w:p>
        </w:tc>
      </w:tr>
      <w:tr w:rsidR="00720826" w:rsidRPr="00BF3E82" w14:paraId="5B77A717" w14:textId="77777777" w:rsidTr="002A3218">
        <w:tc>
          <w:tcPr>
            <w:tcW w:w="8642" w:type="dxa"/>
          </w:tcPr>
          <w:p w14:paraId="0C0FEB58" w14:textId="0B467697" w:rsidR="00720826" w:rsidRPr="00BF3E82" w:rsidRDefault="00720826" w:rsidP="002A3218">
            <w:pPr>
              <w:ind w:firstLine="22"/>
              <w:jc w:val="both"/>
              <w:rPr>
                <w:sz w:val="28"/>
                <w:szCs w:val="28"/>
              </w:rPr>
            </w:pPr>
            <w:r w:rsidRPr="00BF3E82">
              <w:rPr>
                <w:sz w:val="28"/>
                <w:szCs w:val="28"/>
              </w:rPr>
              <w:t xml:space="preserve">Алгоритм </w:t>
            </w:r>
            <w:r w:rsidR="002A3218" w:rsidRPr="00BF3E82">
              <w:rPr>
                <w:sz w:val="28"/>
                <w:szCs w:val="28"/>
              </w:rPr>
              <w:t>использования</w:t>
            </w:r>
            <w:r w:rsidRPr="00BF3E82">
              <w:rPr>
                <w:sz w:val="28"/>
                <w:szCs w:val="28"/>
              </w:rPr>
              <w:t xml:space="preserve"> классификатора </w:t>
            </w:r>
            <w:r w:rsidRPr="00BF3E82">
              <w:rPr>
                <w:sz w:val="28"/>
                <w:szCs w:val="28"/>
                <w:lang w:val="en-US"/>
              </w:rPr>
              <w:t>Clinical</w:t>
            </w:r>
            <w:r w:rsidRPr="00BF3E82">
              <w:rPr>
                <w:sz w:val="28"/>
                <w:szCs w:val="28"/>
              </w:rPr>
              <w:t xml:space="preserve"> </w:t>
            </w:r>
            <w:r w:rsidRPr="00BF3E82">
              <w:rPr>
                <w:sz w:val="28"/>
                <w:szCs w:val="28"/>
                <w:lang w:val="en-US"/>
              </w:rPr>
              <w:t>care</w:t>
            </w:r>
            <w:r w:rsidRPr="00BF3E82">
              <w:rPr>
                <w:sz w:val="28"/>
                <w:szCs w:val="28"/>
              </w:rPr>
              <w:t xml:space="preserve"> </w:t>
            </w:r>
            <w:r w:rsidRPr="00BF3E82">
              <w:rPr>
                <w:sz w:val="28"/>
                <w:szCs w:val="28"/>
                <w:lang w:val="en-US"/>
              </w:rPr>
              <w:t>classification</w:t>
            </w:r>
          </w:p>
        </w:tc>
        <w:tc>
          <w:tcPr>
            <w:tcW w:w="703" w:type="dxa"/>
          </w:tcPr>
          <w:p w14:paraId="59C45181" w14:textId="4677C5B1" w:rsidR="00720826" w:rsidRPr="00BF3E82" w:rsidRDefault="00ED7E6C" w:rsidP="00720826">
            <w:pPr>
              <w:tabs>
                <w:tab w:val="left" w:pos="567"/>
              </w:tabs>
              <w:jc w:val="both"/>
              <w:rPr>
                <w:sz w:val="28"/>
                <w:szCs w:val="28"/>
              </w:rPr>
            </w:pPr>
            <w:r w:rsidRPr="00BF3E82">
              <w:rPr>
                <w:sz w:val="28"/>
                <w:szCs w:val="28"/>
              </w:rPr>
              <w:t>9</w:t>
            </w:r>
          </w:p>
        </w:tc>
      </w:tr>
      <w:tr w:rsidR="00720826" w:rsidRPr="00BF3E82" w14:paraId="0D3FBC6A" w14:textId="77777777" w:rsidTr="002A3218">
        <w:tc>
          <w:tcPr>
            <w:tcW w:w="8642" w:type="dxa"/>
          </w:tcPr>
          <w:p w14:paraId="36C8FF19" w14:textId="510914D7" w:rsidR="00720826" w:rsidRPr="00BF3E82" w:rsidRDefault="00720826" w:rsidP="00720826">
            <w:pPr>
              <w:ind w:firstLine="22"/>
              <w:jc w:val="both"/>
              <w:rPr>
                <w:sz w:val="28"/>
                <w:szCs w:val="28"/>
                <w:lang w:val="en-US"/>
              </w:rPr>
            </w:pPr>
            <w:r w:rsidRPr="00BF3E82">
              <w:rPr>
                <w:sz w:val="28"/>
                <w:szCs w:val="28"/>
              </w:rPr>
              <w:t>Заключение</w:t>
            </w:r>
          </w:p>
        </w:tc>
        <w:tc>
          <w:tcPr>
            <w:tcW w:w="703" w:type="dxa"/>
          </w:tcPr>
          <w:p w14:paraId="57EF2A89" w14:textId="576BDE6F" w:rsidR="00720826" w:rsidRPr="00BF3E82" w:rsidRDefault="00ED7E6C" w:rsidP="00720826">
            <w:pPr>
              <w:tabs>
                <w:tab w:val="left" w:pos="567"/>
              </w:tabs>
              <w:jc w:val="both"/>
              <w:rPr>
                <w:sz w:val="28"/>
                <w:szCs w:val="28"/>
              </w:rPr>
            </w:pPr>
            <w:r w:rsidRPr="00BF3E82">
              <w:rPr>
                <w:sz w:val="28"/>
                <w:szCs w:val="28"/>
              </w:rPr>
              <w:t>19</w:t>
            </w:r>
          </w:p>
        </w:tc>
      </w:tr>
      <w:tr w:rsidR="00720826" w:rsidRPr="00BF3E82" w14:paraId="464EFA4E" w14:textId="77777777" w:rsidTr="002A3218">
        <w:tc>
          <w:tcPr>
            <w:tcW w:w="8642" w:type="dxa"/>
          </w:tcPr>
          <w:p w14:paraId="0016448F" w14:textId="079B25BD" w:rsidR="00720826" w:rsidRPr="00BF3E82" w:rsidRDefault="00561308" w:rsidP="00720826">
            <w:pPr>
              <w:ind w:firstLine="22"/>
              <w:jc w:val="both"/>
              <w:rPr>
                <w:sz w:val="28"/>
                <w:szCs w:val="28"/>
                <w:lang w:val="en-US"/>
              </w:rPr>
            </w:pPr>
            <w:r w:rsidRPr="00BF3E82">
              <w:rPr>
                <w:sz w:val="28"/>
                <w:szCs w:val="28"/>
              </w:rPr>
              <w:t>Список использованной литературы</w:t>
            </w:r>
          </w:p>
        </w:tc>
        <w:tc>
          <w:tcPr>
            <w:tcW w:w="703" w:type="dxa"/>
          </w:tcPr>
          <w:p w14:paraId="7150DD84" w14:textId="0F0A4C34" w:rsidR="00720826" w:rsidRPr="00BF3E82" w:rsidRDefault="005B6253" w:rsidP="00ED7E6C">
            <w:pPr>
              <w:tabs>
                <w:tab w:val="left" w:pos="567"/>
              </w:tabs>
              <w:jc w:val="both"/>
              <w:rPr>
                <w:sz w:val="28"/>
                <w:szCs w:val="28"/>
              </w:rPr>
            </w:pPr>
            <w:r w:rsidRPr="00BF3E82">
              <w:rPr>
                <w:sz w:val="28"/>
                <w:szCs w:val="28"/>
              </w:rPr>
              <w:t>2</w:t>
            </w:r>
            <w:r w:rsidR="00ED7E6C" w:rsidRPr="00BF3E82">
              <w:rPr>
                <w:sz w:val="28"/>
                <w:szCs w:val="28"/>
              </w:rPr>
              <w:t>1</w:t>
            </w:r>
          </w:p>
        </w:tc>
      </w:tr>
    </w:tbl>
    <w:p w14:paraId="11FCFCE2" w14:textId="77777777" w:rsidR="00720826" w:rsidRPr="00BF3E82" w:rsidRDefault="00720826" w:rsidP="006D2DBA">
      <w:pPr>
        <w:ind w:firstLine="709"/>
      </w:pPr>
    </w:p>
    <w:p w14:paraId="473987C6" w14:textId="77777777" w:rsidR="00720826" w:rsidRPr="00BF3E82" w:rsidRDefault="00720826" w:rsidP="006D2DBA">
      <w:pPr>
        <w:ind w:firstLine="709"/>
      </w:pPr>
    </w:p>
    <w:p w14:paraId="195B3B1E" w14:textId="77777777" w:rsidR="00720826" w:rsidRPr="00BF3E82" w:rsidRDefault="00720826" w:rsidP="006D2DBA">
      <w:pPr>
        <w:ind w:firstLine="709"/>
      </w:pPr>
    </w:p>
    <w:p w14:paraId="31F63DFD" w14:textId="77777777" w:rsidR="00720826" w:rsidRPr="00BF3E82" w:rsidRDefault="00720826" w:rsidP="006D2DBA">
      <w:pPr>
        <w:ind w:firstLine="709"/>
      </w:pPr>
    </w:p>
    <w:p w14:paraId="76290798" w14:textId="77777777" w:rsidR="00720826" w:rsidRPr="00BF3E82" w:rsidRDefault="00720826" w:rsidP="006D2DBA">
      <w:pPr>
        <w:ind w:firstLine="709"/>
      </w:pPr>
    </w:p>
    <w:p w14:paraId="60B736F6" w14:textId="77777777" w:rsidR="00720826" w:rsidRPr="00BF3E82" w:rsidRDefault="00720826" w:rsidP="006D2DBA">
      <w:pPr>
        <w:ind w:firstLine="709"/>
      </w:pPr>
    </w:p>
    <w:p w14:paraId="7A293CB6" w14:textId="77777777" w:rsidR="00720826" w:rsidRPr="00BF3E82" w:rsidRDefault="00720826" w:rsidP="006D2DBA">
      <w:pPr>
        <w:ind w:firstLine="709"/>
      </w:pPr>
    </w:p>
    <w:p w14:paraId="6F066D72" w14:textId="77777777" w:rsidR="00720826" w:rsidRPr="00BF3E82" w:rsidRDefault="00720826" w:rsidP="006D2DBA">
      <w:pPr>
        <w:ind w:firstLine="709"/>
      </w:pPr>
    </w:p>
    <w:p w14:paraId="42E1FB48" w14:textId="77777777" w:rsidR="00720826" w:rsidRPr="00BF3E82" w:rsidRDefault="00720826" w:rsidP="006D2DBA">
      <w:pPr>
        <w:ind w:firstLine="709"/>
      </w:pPr>
    </w:p>
    <w:p w14:paraId="45E17F1D" w14:textId="77777777" w:rsidR="00720826" w:rsidRPr="00BF3E82" w:rsidRDefault="00720826" w:rsidP="006D2DBA">
      <w:pPr>
        <w:ind w:firstLine="709"/>
      </w:pPr>
    </w:p>
    <w:p w14:paraId="262C4F74" w14:textId="77777777" w:rsidR="00720826" w:rsidRPr="00BF3E82" w:rsidRDefault="00720826" w:rsidP="006D2DBA">
      <w:pPr>
        <w:ind w:firstLine="709"/>
      </w:pPr>
    </w:p>
    <w:p w14:paraId="11450374" w14:textId="77777777" w:rsidR="00720826" w:rsidRPr="00BF3E82" w:rsidRDefault="00720826" w:rsidP="006D2DBA">
      <w:pPr>
        <w:ind w:firstLine="709"/>
      </w:pPr>
    </w:p>
    <w:p w14:paraId="37BD7F0F" w14:textId="77777777" w:rsidR="00720826" w:rsidRPr="00BF3E82" w:rsidRDefault="00720826" w:rsidP="006D2DBA">
      <w:pPr>
        <w:ind w:firstLine="709"/>
      </w:pPr>
    </w:p>
    <w:p w14:paraId="2E38CE4B" w14:textId="77777777" w:rsidR="00720826" w:rsidRPr="00BF3E82" w:rsidRDefault="00720826" w:rsidP="006D2DBA">
      <w:pPr>
        <w:ind w:firstLine="709"/>
      </w:pPr>
    </w:p>
    <w:p w14:paraId="1183E218" w14:textId="77777777" w:rsidR="00720826" w:rsidRPr="00BF3E82" w:rsidRDefault="00720826" w:rsidP="006D2DBA">
      <w:pPr>
        <w:ind w:firstLine="709"/>
      </w:pPr>
    </w:p>
    <w:p w14:paraId="259E5454" w14:textId="77777777" w:rsidR="00720826" w:rsidRPr="00BF3E82" w:rsidRDefault="00720826" w:rsidP="006D2DBA">
      <w:pPr>
        <w:ind w:firstLine="709"/>
      </w:pPr>
    </w:p>
    <w:p w14:paraId="635F65A2" w14:textId="77777777" w:rsidR="00720826" w:rsidRPr="00BF3E82" w:rsidRDefault="00720826" w:rsidP="006D2DBA">
      <w:pPr>
        <w:ind w:firstLine="709"/>
      </w:pPr>
    </w:p>
    <w:p w14:paraId="43ECA35A" w14:textId="77777777" w:rsidR="00720826" w:rsidRPr="00BF3E82" w:rsidRDefault="00720826" w:rsidP="006D2DBA">
      <w:pPr>
        <w:ind w:firstLine="709"/>
      </w:pPr>
    </w:p>
    <w:p w14:paraId="3EA4702D" w14:textId="77777777" w:rsidR="00720826" w:rsidRPr="00BF3E82" w:rsidRDefault="00720826" w:rsidP="006D2DBA">
      <w:pPr>
        <w:ind w:firstLine="709"/>
      </w:pPr>
    </w:p>
    <w:p w14:paraId="540CCF76" w14:textId="77777777" w:rsidR="00720826" w:rsidRPr="00BF3E82" w:rsidRDefault="00720826" w:rsidP="006D2DBA">
      <w:pPr>
        <w:ind w:firstLine="709"/>
      </w:pPr>
    </w:p>
    <w:p w14:paraId="7A9FF7B8" w14:textId="77777777" w:rsidR="00720826" w:rsidRPr="00BF3E82" w:rsidRDefault="00720826" w:rsidP="006D2DBA">
      <w:pPr>
        <w:ind w:firstLine="709"/>
      </w:pPr>
    </w:p>
    <w:p w14:paraId="0BB69A75" w14:textId="77777777" w:rsidR="00720826" w:rsidRPr="00BF3E82" w:rsidRDefault="00720826" w:rsidP="006D2DBA">
      <w:pPr>
        <w:ind w:firstLine="709"/>
      </w:pPr>
    </w:p>
    <w:p w14:paraId="18F6DED3" w14:textId="77777777" w:rsidR="00720826" w:rsidRPr="00BF3E82" w:rsidRDefault="00720826" w:rsidP="006D2DBA">
      <w:pPr>
        <w:ind w:firstLine="709"/>
      </w:pPr>
    </w:p>
    <w:p w14:paraId="579F5777" w14:textId="77777777" w:rsidR="00720826" w:rsidRPr="00BF3E82" w:rsidRDefault="00720826" w:rsidP="006D2DBA">
      <w:pPr>
        <w:ind w:firstLine="709"/>
      </w:pPr>
    </w:p>
    <w:p w14:paraId="67A6155C" w14:textId="77777777" w:rsidR="00720826" w:rsidRPr="00BF3E82" w:rsidRDefault="00720826" w:rsidP="006D2DBA">
      <w:pPr>
        <w:ind w:firstLine="709"/>
      </w:pPr>
    </w:p>
    <w:p w14:paraId="058D81BB" w14:textId="77777777" w:rsidR="00720826" w:rsidRPr="00BF3E82" w:rsidRDefault="00720826" w:rsidP="006D2DBA">
      <w:pPr>
        <w:ind w:firstLine="709"/>
      </w:pPr>
    </w:p>
    <w:p w14:paraId="67A04A05" w14:textId="77777777" w:rsidR="00720826" w:rsidRPr="00BF3E82" w:rsidRDefault="00720826" w:rsidP="006D2DBA">
      <w:pPr>
        <w:ind w:firstLine="709"/>
      </w:pPr>
    </w:p>
    <w:p w14:paraId="66E1B981" w14:textId="77777777" w:rsidR="00720826" w:rsidRPr="00BF3E82" w:rsidRDefault="00720826" w:rsidP="006D2DBA">
      <w:pPr>
        <w:ind w:firstLine="709"/>
      </w:pPr>
    </w:p>
    <w:p w14:paraId="27F9F283" w14:textId="77777777" w:rsidR="00720826" w:rsidRPr="00BF3E82" w:rsidRDefault="00720826" w:rsidP="006D2DBA">
      <w:pPr>
        <w:ind w:firstLine="709"/>
      </w:pPr>
    </w:p>
    <w:p w14:paraId="2F5E3489" w14:textId="77777777" w:rsidR="00720826" w:rsidRPr="00BF3E82" w:rsidRDefault="00720826" w:rsidP="006D2DBA">
      <w:pPr>
        <w:ind w:firstLine="709"/>
      </w:pPr>
    </w:p>
    <w:p w14:paraId="6EE671D4" w14:textId="77777777" w:rsidR="00720826" w:rsidRPr="00BF3E82" w:rsidRDefault="00720826" w:rsidP="006D2DBA">
      <w:pPr>
        <w:ind w:firstLine="709"/>
      </w:pPr>
    </w:p>
    <w:p w14:paraId="221A4114" w14:textId="77777777" w:rsidR="00720826" w:rsidRPr="00BF3E82" w:rsidRDefault="00720826" w:rsidP="006D2DBA">
      <w:pPr>
        <w:ind w:firstLine="709"/>
      </w:pPr>
    </w:p>
    <w:p w14:paraId="4F23F5FF" w14:textId="77777777" w:rsidR="00720826" w:rsidRPr="00BF3E82" w:rsidRDefault="00720826" w:rsidP="006D2DBA">
      <w:pPr>
        <w:ind w:firstLine="709"/>
      </w:pPr>
    </w:p>
    <w:p w14:paraId="3BEE4A88" w14:textId="77777777" w:rsidR="00720826" w:rsidRPr="00BF3E82" w:rsidRDefault="00720826" w:rsidP="006D2DBA">
      <w:pPr>
        <w:ind w:firstLine="709"/>
      </w:pPr>
    </w:p>
    <w:p w14:paraId="4B3758F7" w14:textId="77777777" w:rsidR="00720826" w:rsidRPr="00BF3E82" w:rsidRDefault="00720826" w:rsidP="006D2DBA">
      <w:pPr>
        <w:ind w:firstLine="709"/>
      </w:pPr>
    </w:p>
    <w:p w14:paraId="7618FD98" w14:textId="77777777" w:rsidR="00720826" w:rsidRPr="00BF3E82" w:rsidRDefault="00720826" w:rsidP="006D2DBA">
      <w:pPr>
        <w:ind w:firstLine="709"/>
      </w:pPr>
    </w:p>
    <w:p w14:paraId="04BFB7A9" w14:textId="77777777" w:rsidR="00720826" w:rsidRPr="00BF3E82" w:rsidRDefault="00720826" w:rsidP="006D2DBA">
      <w:pPr>
        <w:ind w:firstLine="709"/>
      </w:pPr>
    </w:p>
    <w:p w14:paraId="5093693A" w14:textId="023458D0" w:rsidR="00720826" w:rsidRPr="00BF3E82" w:rsidRDefault="00720826" w:rsidP="006D2DBA">
      <w:pPr>
        <w:ind w:firstLine="709"/>
      </w:pPr>
    </w:p>
    <w:p w14:paraId="2D3FCB93" w14:textId="6D9EC633" w:rsidR="00720826" w:rsidRPr="00BF3E82" w:rsidRDefault="00720826" w:rsidP="006D2DBA">
      <w:pPr>
        <w:ind w:firstLine="709"/>
      </w:pPr>
    </w:p>
    <w:p w14:paraId="7F268145" w14:textId="77777777" w:rsidR="00232141" w:rsidRPr="00BF3E82" w:rsidRDefault="00232141" w:rsidP="006D2DBA">
      <w:pPr>
        <w:ind w:firstLine="709"/>
      </w:pPr>
    </w:p>
    <w:p w14:paraId="726A011F" w14:textId="6E55160D" w:rsidR="002E03EC" w:rsidRPr="00BF3E82" w:rsidRDefault="002E03EC" w:rsidP="006D2DBA">
      <w:pPr>
        <w:ind w:firstLine="709"/>
      </w:pPr>
    </w:p>
    <w:p w14:paraId="513BD2CE" w14:textId="77777777" w:rsidR="002A3218" w:rsidRPr="00BF3E82" w:rsidRDefault="002A3218" w:rsidP="006D2DBA">
      <w:pPr>
        <w:ind w:firstLine="709"/>
      </w:pPr>
    </w:p>
    <w:p w14:paraId="1B552A7C" w14:textId="77777777" w:rsidR="00720826" w:rsidRPr="00BF3E82" w:rsidRDefault="00720826" w:rsidP="006D2DBA">
      <w:pPr>
        <w:ind w:firstLine="709"/>
      </w:pPr>
    </w:p>
    <w:p w14:paraId="6CA00BDB" w14:textId="26BFD2C6" w:rsidR="00720826" w:rsidRPr="00BF3E82" w:rsidRDefault="00720826" w:rsidP="00720826">
      <w:pPr>
        <w:tabs>
          <w:tab w:val="left" w:pos="567"/>
        </w:tabs>
        <w:ind w:firstLine="709"/>
        <w:jc w:val="both"/>
        <w:rPr>
          <w:b/>
          <w:sz w:val="28"/>
          <w:szCs w:val="28"/>
        </w:rPr>
      </w:pPr>
      <w:r w:rsidRPr="00BF3E82">
        <w:rPr>
          <w:b/>
          <w:sz w:val="28"/>
          <w:szCs w:val="28"/>
        </w:rPr>
        <w:lastRenderedPageBreak/>
        <w:t>Введение</w:t>
      </w:r>
    </w:p>
    <w:p w14:paraId="2805ACEE" w14:textId="0994929C" w:rsidR="00720826" w:rsidRPr="00BF3E82" w:rsidRDefault="00720826" w:rsidP="00720826">
      <w:pPr>
        <w:tabs>
          <w:tab w:val="left" w:pos="567"/>
        </w:tabs>
        <w:jc w:val="both"/>
        <w:rPr>
          <w:b/>
          <w:color w:val="2E74B5" w:themeColor="accent1" w:themeShade="BF"/>
          <w:sz w:val="28"/>
          <w:szCs w:val="28"/>
        </w:rPr>
      </w:pPr>
    </w:p>
    <w:p w14:paraId="52F3B14B" w14:textId="2EE56C26" w:rsidR="00720826" w:rsidRPr="00BF3E82" w:rsidRDefault="00720826" w:rsidP="00720826">
      <w:pPr>
        <w:ind w:firstLine="709"/>
        <w:jc w:val="both"/>
        <w:rPr>
          <w:sz w:val="28"/>
          <w:szCs w:val="28"/>
        </w:rPr>
      </w:pPr>
      <w:r w:rsidRPr="00BF3E82">
        <w:rPr>
          <w:sz w:val="28"/>
          <w:szCs w:val="28"/>
        </w:rPr>
        <w:t>Пилотный проект Социальное медицинское страхование по совершенствованию системы стандартизации медицинской помощи и электронных медицинских данных был инициирован Министерством здраво</w:t>
      </w:r>
      <w:r w:rsidR="00244DF6" w:rsidRPr="00BF3E82">
        <w:rPr>
          <w:sz w:val="28"/>
          <w:szCs w:val="28"/>
        </w:rPr>
        <w:t xml:space="preserve">охранения Республики Казахстан </w:t>
      </w:r>
      <w:r w:rsidRPr="00BF3E82">
        <w:rPr>
          <w:sz w:val="28"/>
          <w:szCs w:val="28"/>
        </w:rPr>
        <w:t>и реализуется с апреля 2019 года.</w:t>
      </w:r>
    </w:p>
    <w:p w14:paraId="69E55C71" w14:textId="61CE6759" w:rsidR="00720826" w:rsidRPr="00BF3E82" w:rsidRDefault="00720826" w:rsidP="00720826">
      <w:pPr>
        <w:pBdr>
          <w:top w:val="nil"/>
          <w:left w:val="nil"/>
          <w:bottom w:val="nil"/>
          <w:right w:val="nil"/>
          <w:between w:val="nil"/>
        </w:pBdr>
        <w:ind w:firstLine="709"/>
        <w:jc w:val="both"/>
        <w:rPr>
          <w:sz w:val="28"/>
          <w:szCs w:val="28"/>
        </w:rPr>
      </w:pPr>
      <w:r w:rsidRPr="00BF3E82">
        <w:rPr>
          <w:sz w:val="28"/>
          <w:szCs w:val="28"/>
        </w:rPr>
        <w:t>Целью данного задания является стандартизация процессов и элементов системы управления качеством медицинской помощи Республики Казахстан для повышения удовлетворенности и доверия пациентов</w:t>
      </w:r>
      <w:r w:rsidR="00FB4CFE" w:rsidRPr="00BF3E82">
        <w:rPr>
          <w:sz w:val="28"/>
          <w:szCs w:val="28"/>
        </w:rPr>
        <w:t xml:space="preserve"> (клиентов)</w:t>
      </w:r>
      <w:r w:rsidRPr="00BF3E82">
        <w:rPr>
          <w:sz w:val="28"/>
          <w:szCs w:val="28"/>
        </w:rPr>
        <w:t xml:space="preserve">, а также обеспечение информационных потребностей в условиях внедрения социального медицинского страхования и службы общественного здравоохранения, путем стандартизации цифровых данных и цифровых процессов здравоохранения. </w:t>
      </w:r>
    </w:p>
    <w:p w14:paraId="1F183EDC" w14:textId="77777777" w:rsidR="00720826" w:rsidRPr="00BF3E82" w:rsidRDefault="00720826" w:rsidP="00720826">
      <w:pPr>
        <w:pBdr>
          <w:top w:val="nil"/>
          <w:left w:val="nil"/>
          <w:bottom w:val="nil"/>
          <w:right w:val="nil"/>
          <w:between w:val="nil"/>
        </w:pBdr>
        <w:ind w:firstLine="709"/>
        <w:jc w:val="both"/>
        <w:rPr>
          <w:sz w:val="28"/>
          <w:szCs w:val="28"/>
        </w:rPr>
      </w:pPr>
      <w:r w:rsidRPr="00BF3E82">
        <w:rPr>
          <w:sz w:val="28"/>
          <w:szCs w:val="28"/>
        </w:rPr>
        <w:t>С целью формирования единого информационного пространства здравоохранения и реализации видения Концепции развития электронного здравоохранения Республики Казахстан на 2013-2020 годы настоящее задание имеет цель создание единого методологического подхода и инструментов формирования справочников и классификаторов ведения медицинских данных, а также обеспечить внедрение детализированных классификаторов по ряду приоритетных направлений: ПМСП, лабораторные исследования, медицинские процедуры и манипуляции, сестринское дело.</w:t>
      </w:r>
    </w:p>
    <w:p w14:paraId="42E3E835" w14:textId="3CA5F873" w:rsidR="00A86458" w:rsidRPr="00BF3E82" w:rsidRDefault="00A86458" w:rsidP="00720826">
      <w:pPr>
        <w:pBdr>
          <w:top w:val="nil"/>
          <w:left w:val="nil"/>
          <w:bottom w:val="nil"/>
          <w:right w:val="nil"/>
          <w:between w:val="nil"/>
        </w:pBdr>
        <w:ind w:firstLine="709"/>
        <w:jc w:val="both"/>
        <w:rPr>
          <w:sz w:val="28"/>
          <w:szCs w:val="28"/>
        </w:rPr>
      </w:pPr>
      <w:r w:rsidRPr="00BF3E82">
        <w:rPr>
          <w:sz w:val="28"/>
          <w:szCs w:val="28"/>
        </w:rPr>
        <w:t xml:space="preserve">На текущий момент на территории Республики Казахстан отсутствует какой-либо классификатор, который применялся бы в сестринской практике для осуществления электронных медицинских записей. Классификатор ССС позволит медицинским сестрам осуществлять документирование своих действий, сферу их практики. </w:t>
      </w:r>
    </w:p>
    <w:p w14:paraId="598A0F05" w14:textId="66FF5ABC" w:rsidR="00720826" w:rsidRPr="00BF3E82" w:rsidRDefault="00720826" w:rsidP="00720826">
      <w:pPr>
        <w:tabs>
          <w:tab w:val="left" w:pos="567"/>
        </w:tabs>
        <w:ind w:firstLine="567"/>
        <w:jc w:val="both"/>
        <w:rPr>
          <w:sz w:val="28"/>
          <w:szCs w:val="28"/>
        </w:rPr>
      </w:pPr>
      <w:r w:rsidRPr="00BF3E82">
        <w:rPr>
          <w:sz w:val="28"/>
          <w:szCs w:val="28"/>
        </w:rPr>
        <w:t>За данный период проведена работа по переводу, адаптации классификатора Clinical care classification (далее – классификатор ССС), также осуществлена экспертиза классификатора ССС</w:t>
      </w:r>
      <w:r w:rsidR="00801C58" w:rsidRPr="00BF3E82">
        <w:rPr>
          <w:sz w:val="28"/>
          <w:szCs w:val="28"/>
        </w:rPr>
        <w:t xml:space="preserve"> практикующими медицинскими сестрами</w:t>
      </w:r>
      <w:r w:rsidRPr="00BF3E82">
        <w:rPr>
          <w:sz w:val="28"/>
          <w:szCs w:val="28"/>
        </w:rPr>
        <w:t>.</w:t>
      </w:r>
    </w:p>
    <w:p w14:paraId="206F2B4E" w14:textId="74778E24" w:rsidR="00720826" w:rsidRPr="00BF3E82" w:rsidRDefault="00720826" w:rsidP="00720826">
      <w:pPr>
        <w:tabs>
          <w:tab w:val="left" w:pos="567"/>
        </w:tabs>
        <w:ind w:firstLine="567"/>
        <w:jc w:val="both"/>
        <w:rPr>
          <w:sz w:val="28"/>
          <w:szCs w:val="28"/>
        </w:rPr>
      </w:pPr>
      <w:r w:rsidRPr="00BF3E82">
        <w:rPr>
          <w:sz w:val="28"/>
          <w:szCs w:val="28"/>
        </w:rPr>
        <w:t>В рамках р</w:t>
      </w:r>
      <w:r w:rsidR="000B77AA" w:rsidRPr="00BF3E82">
        <w:rPr>
          <w:sz w:val="28"/>
          <w:szCs w:val="28"/>
        </w:rPr>
        <w:t>еализации Проекта,</w:t>
      </w:r>
      <w:r w:rsidRPr="00BF3E82">
        <w:rPr>
          <w:sz w:val="28"/>
          <w:szCs w:val="28"/>
        </w:rPr>
        <w:t xml:space="preserve"> для ежедневнего использования классификатора ССС в сестринской практике</w:t>
      </w:r>
      <w:r w:rsidR="00A86458" w:rsidRPr="00BF3E82">
        <w:rPr>
          <w:sz w:val="28"/>
          <w:szCs w:val="28"/>
        </w:rPr>
        <w:t>,</w:t>
      </w:r>
      <w:r w:rsidRPr="00BF3E82">
        <w:rPr>
          <w:sz w:val="28"/>
          <w:szCs w:val="28"/>
        </w:rPr>
        <w:t xml:space="preserve"> существует необходимость разработки </w:t>
      </w:r>
      <w:r w:rsidR="00380266" w:rsidRPr="00BF3E82">
        <w:rPr>
          <w:sz w:val="28"/>
          <w:szCs w:val="28"/>
        </w:rPr>
        <w:t>алгоритма</w:t>
      </w:r>
      <w:r w:rsidRPr="00BF3E82">
        <w:rPr>
          <w:sz w:val="28"/>
          <w:szCs w:val="28"/>
        </w:rPr>
        <w:t xml:space="preserve"> использования классификатора.</w:t>
      </w:r>
    </w:p>
    <w:p w14:paraId="4340A4AD" w14:textId="7223463B" w:rsidR="007B543B" w:rsidRPr="00BF3E82" w:rsidRDefault="00720826" w:rsidP="007B543B">
      <w:pPr>
        <w:ind w:firstLine="709"/>
        <w:jc w:val="both"/>
        <w:rPr>
          <w:sz w:val="28"/>
          <w:szCs w:val="28"/>
        </w:rPr>
      </w:pPr>
      <w:r w:rsidRPr="00BF3E82">
        <w:rPr>
          <w:sz w:val="28"/>
          <w:szCs w:val="28"/>
        </w:rPr>
        <w:t xml:space="preserve">Авторы надеются, что методические рекомендации помогут </w:t>
      </w:r>
      <w:r w:rsidR="00380266" w:rsidRPr="00BF3E82">
        <w:rPr>
          <w:sz w:val="28"/>
          <w:szCs w:val="28"/>
        </w:rPr>
        <w:t xml:space="preserve">сестринскому персоналу, </w:t>
      </w:r>
      <w:r w:rsidRPr="00BF3E82">
        <w:rPr>
          <w:sz w:val="28"/>
          <w:szCs w:val="28"/>
        </w:rPr>
        <w:t>руководителям медицинских организаций, менеджерам здравоохранения</w:t>
      </w:r>
      <w:r w:rsidR="00380266" w:rsidRPr="00BF3E82">
        <w:rPr>
          <w:sz w:val="28"/>
          <w:szCs w:val="28"/>
        </w:rPr>
        <w:t xml:space="preserve"> и другим заинтересованным лицам </w:t>
      </w:r>
      <w:r w:rsidR="007B543B" w:rsidRPr="00BF3E82">
        <w:rPr>
          <w:sz w:val="28"/>
          <w:szCs w:val="28"/>
        </w:rPr>
        <w:t>способствовать повышению эффективности сестринской слу</w:t>
      </w:r>
      <w:r w:rsidR="00232141" w:rsidRPr="00BF3E82">
        <w:rPr>
          <w:sz w:val="28"/>
          <w:szCs w:val="28"/>
        </w:rPr>
        <w:t>жбы в системе здравоохранения Республики Казахстан</w:t>
      </w:r>
      <w:r w:rsidR="007B543B" w:rsidRPr="00BF3E82">
        <w:rPr>
          <w:sz w:val="28"/>
          <w:szCs w:val="28"/>
        </w:rPr>
        <w:t>.</w:t>
      </w:r>
    </w:p>
    <w:p w14:paraId="7C276408" w14:textId="7F9F307B" w:rsidR="00F07A89" w:rsidRPr="00BF3E82" w:rsidRDefault="00F07A89" w:rsidP="00720826">
      <w:pPr>
        <w:tabs>
          <w:tab w:val="left" w:pos="567"/>
        </w:tabs>
        <w:ind w:firstLine="567"/>
        <w:jc w:val="both"/>
        <w:rPr>
          <w:sz w:val="28"/>
          <w:szCs w:val="28"/>
        </w:rPr>
      </w:pPr>
    </w:p>
    <w:p w14:paraId="7D12A7D8" w14:textId="0473CF73" w:rsidR="00720826" w:rsidRPr="00BF3E82" w:rsidRDefault="00720826" w:rsidP="006D2DBA">
      <w:pPr>
        <w:ind w:firstLine="709"/>
      </w:pPr>
    </w:p>
    <w:p w14:paraId="60EAFE91" w14:textId="77777777" w:rsidR="007B543B" w:rsidRPr="00BF3E82" w:rsidRDefault="007B543B" w:rsidP="007B543B">
      <w:pPr>
        <w:pStyle w:val="Default"/>
        <w:rPr>
          <w:lang w:val="ru-RU"/>
        </w:rPr>
      </w:pPr>
    </w:p>
    <w:p w14:paraId="17552DFA" w14:textId="7F25E956" w:rsidR="00F07A89" w:rsidRPr="00BF3E82" w:rsidRDefault="00F07A89" w:rsidP="006D2DBA">
      <w:pPr>
        <w:ind w:firstLine="709"/>
      </w:pPr>
    </w:p>
    <w:p w14:paraId="6C759255" w14:textId="2C7AF26E" w:rsidR="00F07A89" w:rsidRPr="00BF3E82" w:rsidRDefault="00F07A89" w:rsidP="006D2DBA">
      <w:pPr>
        <w:ind w:firstLine="709"/>
      </w:pPr>
    </w:p>
    <w:p w14:paraId="03B33F94" w14:textId="461C4D52" w:rsidR="00F07A89" w:rsidRPr="00BF3E82" w:rsidRDefault="00F07A89" w:rsidP="006D2DBA">
      <w:pPr>
        <w:ind w:firstLine="709"/>
      </w:pPr>
    </w:p>
    <w:p w14:paraId="46CF2638" w14:textId="1714DD0C" w:rsidR="002E03EC" w:rsidRPr="00BF3E82" w:rsidRDefault="002E03EC" w:rsidP="006D2DBA">
      <w:pPr>
        <w:ind w:firstLine="709"/>
      </w:pPr>
    </w:p>
    <w:p w14:paraId="1670DDBE" w14:textId="77777777" w:rsidR="00244DF6" w:rsidRPr="00BF3E82" w:rsidRDefault="00244DF6" w:rsidP="006D2DBA">
      <w:pPr>
        <w:ind w:firstLine="709"/>
      </w:pPr>
    </w:p>
    <w:p w14:paraId="60A039A3" w14:textId="59696376" w:rsidR="000801B4" w:rsidRPr="00BF3E82" w:rsidRDefault="000801B4" w:rsidP="000801B4">
      <w:pPr>
        <w:ind w:firstLine="709"/>
        <w:rPr>
          <w:b/>
          <w:sz w:val="28"/>
          <w:szCs w:val="28"/>
        </w:rPr>
      </w:pPr>
      <w:r w:rsidRPr="00BF3E82">
        <w:rPr>
          <w:b/>
          <w:sz w:val="28"/>
          <w:szCs w:val="28"/>
        </w:rPr>
        <w:lastRenderedPageBreak/>
        <w:t>ОСНОВНАЯ ЧАСТЬ</w:t>
      </w:r>
    </w:p>
    <w:p w14:paraId="0B0AE3F1" w14:textId="77777777" w:rsidR="00F332A9" w:rsidRPr="00BF3E82" w:rsidRDefault="00F332A9" w:rsidP="00DE3646">
      <w:pPr>
        <w:ind w:firstLine="709"/>
        <w:jc w:val="both"/>
        <w:rPr>
          <w:rStyle w:val="a8"/>
          <w:color w:val="auto"/>
          <w:sz w:val="28"/>
          <w:szCs w:val="28"/>
          <w:u w:val="none"/>
          <w:bdr w:val="none" w:sz="0" w:space="0" w:color="auto" w:frame="1"/>
          <w:shd w:val="clear" w:color="auto" w:fill="FFFFFF"/>
        </w:rPr>
      </w:pPr>
    </w:p>
    <w:p w14:paraId="3361AAEE" w14:textId="4CC51977" w:rsidR="00DE3646" w:rsidRPr="00BF3E82" w:rsidRDefault="00A76498" w:rsidP="00DE3646">
      <w:pPr>
        <w:ind w:firstLine="709"/>
        <w:jc w:val="both"/>
        <w:rPr>
          <w:rStyle w:val="a8"/>
          <w:color w:val="auto"/>
          <w:sz w:val="28"/>
          <w:szCs w:val="28"/>
          <w:u w:val="none"/>
          <w:bdr w:val="none" w:sz="0" w:space="0" w:color="auto" w:frame="1"/>
          <w:shd w:val="clear" w:color="auto" w:fill="FFFFFF"/>
        </w:rPr>
      </w:pPr>
      <w:r w:rsidRPr="00BF3E82">
        <w:rPr>
          <w:rStyle w:val="a8"/>
          <w:color w:val="auto"/>
          <w:sz w:val="28"/>
          <w:szCs w:val="28"/>
          <w:u w:val="none"/>
          <w:bdr w:val="none" w:sz="0" w:space="0" w:color="auto" w:frame="1"/>
        </w:rPr>
        <w:t xml:space="preserve">Сестринский процесс — это научно обоснованная технология ухода в </w:t>
      </w:r>
      <w:hyperlink r:id="rId7" w:tooltip="Сестринское дело" w:history="1">
        <w:r w:rsidRPr="00BF3E82">
          <w:rPr>
            <w:rStyle w:val="a8"/>
            <w:color w:val="auto"/>
            <w:sz w:val="28"/>
            <w:szCs w:val="28"/>
            <w:u w:val="none"/>
            <w:bdr w:val="none" w:sz="0" w:space="0" w:color="auto" w:frame="1"/>
            <w:shd w:val="clear" w:color="auto" w:fill="FFFFFF"/>
          </w:rPr>
          <w:t>сестринском деле</w:t>
        </w:r>
      </w:hyperlink>
      <w:r w:rsidRPr="00BF3E82">
        <w:rPr>
          <w:rStyle w:val="a8"/>
          <w:color w:val="auto"/>
          <w:sz w:val="28"/>
          <w:szCs w:val="28"/>
          <w:u w:val="none"/>
          <w:bdr w:val="none" w:sz="0" w:space="0" w:color="auto" w:frame="1"/>
        </w:rPr>
        <w:t xml:space="preserve">. </w:t>
      </w:r>
      <w:r w:rsidR="00DE3646" w:rsidRPr="00BF3E82">
        <w:rPr>
          <w:rStyle w:val="a8"/>
          <w:color w:val="auto"/>
          <w:sz w:val="28"/>
          <w:szCs w:val="28"/>
          <w:u w:val="none"/>
          <w:bdr w:val="none" w:sz="0" w:space="0" w:color="auto" w:frame="1"/>
          <w:shd w:val="clear" w:color="auto" w:fill="FFFFFF"/>
        </w:rPr>
        <w:t>Сестринский процесс является одним из основных и неотъемлемых понятий современной модели сестринской службы. Эта концепция родилась в США в середине 50–х годов и за годы апробации в клинических условиях доказала свою целесообразность. В настоящее время сестринский процесс является сердцевиной сестринского образования и практики, создавая научную базу сестринской помощи.</w:t>
      </w:r>
    </w:p>
    <w:p w14:paraId="44E730F2" w14:textId="0EE5D341" w:rsidR="00DE3646" w:rsidRPr="00BF3E82" w:rsidRDefault="00DE3646" w:rsidP="00DE3646">
      <w:pPr>
        <w:ind w:firstLine="709"/>
        <w:jc w:val="both"/>
        <w:rPr>
          <w:rStyle w:val="a8"/>
          <w:color w:val="auto"/>
          <w:sz w:val="28"/>
          <w:szCs w:val="28"/>
          <w:u w:val="none"/>
          <w:bdr w:val="none" w:sz="0" w:space="0" w:color="auto" w:frame="1"/>
        </w:rPr>
      </w:pPr>
      <w:r w:rsidRPr="00BF3E82">
        <w:rPr>
          <w:rStyle w:val="a8"/>
          <w:color w:val="auto"/>
          <w:sz w:val="28"/>
          <w:szCs w:val="28"/>
          <w:u w:val="none"/>
          <w:bdr w:val="none" w:sz="0" w:space="0" w:color="auto" w:frame="1"/>
          <w:shd w:val="clear" w:color="auto" w:fill="FFFFFF"/>
        </w:rPr>
        <w:t>На протяжении многих</w:t>
      </w:r>
      <w:r w:rsidRPr="00BF3E82">
        <w:rPr>
          <w:rStyle w:val="a8"/>
          <w:color w:val="auto"/>
          <w:sz w:val="28"/>
          <w:szCs w:val="28"/>
          <w:u w:val="none"/>
          <w:bdr w:val="none" w:sz="0" w:space="0" w:color="auto" w:frame="1"/>
        </w:rPr>
        <w:t xml:space="preserve"> лет медицинские сестра с разных стран стремились добиться признания своей профессии. Главной целью было установить границы своей </w:t>
      </w:r>
      <w:hyperlink r:id="rId8" w:tooltip="Профессиональная деятельность" w:history="1">
        <w:r w:rsidRPr="00BF3E82">
          <w:rPr>
            <w:rStyle w:val="a8"/>
            <w:color w:val="auto"/>
            <w:sz w:val="28"/>
            <w:szCs w:val="28"/>
            <w:u w:val="none"/>
            <w:bdr w:val="none" w:sz="0" w:space="0" w:color="auto" w:frame="1"/>
            <w:shd w:val="clear" w:color="auto" w:fill="FFFFFF"/>
          </w:rPr>
          <w:t>профессиональной деятельности</w:t>
        </w:r>
      </w:hyperlink>
      <w:r w:rsidRPr="00BF3E82">
        <w:rPr>
          <w:rStyle w:val="a8"/>
          <w:color w:val="auto"/>
          <w:sz w:val="28"/>
          <w:szCs w:val="28"/>
          <w:u w:val="none"/>
          <w:bdr w:val="none" w:sz="0" w:space="0" w:color="auto" w:frame="1"/>
        </w:rPr>
        <w:t>, различия между врачебными и сестринскими обязанностями, создать терминологический и понятийный аппарат профессии и определить научный метод оказания сестринской помощи пациентам</w:t>
      </w:r>
      <w:r w:rsidR="00FB4CFE" w:rsidRPr="00BF3E82">
        <w:rPr>
          <w:rStyle w:val="a8"/>
          <w:color w:val="auto"/>
          <w:sz w:val="28"/>
          <w:szCs w:val="28"/>
          <w:u w:val="none"/>
          <w:bdr w:val="none" w:sz="0" w:space="0" w:color="auto" w:frame="1"/>
        </w:rPr>
        <w:t xml:space="preserve"> (клиентам)</w:t>
      </w:r>
      <w:r w:rsidRPr="00BF3E82">
        <w:rPr>
          <w:rStyle w:val="a8"/>
          <w:color w:val="auto"/>
          <w:sz w:val="28"/>
          <w:szCs w:val="28"/>
          <w:u w:val="none"/>
          <w:bdr w:val="none" w:sz="0" w:space="0" w:color="auto" w:frame="1"/>
        </w:rPr>
        <w:t>.</w:t>
      </w:r>
    </w:p>
    <w:p w14:paraId="744D8E80" w14:textId="1185D530" w:rsidR="00DE3646" w:rsidRPr="00BF3E82" w:rsidRDefault="00DE3646" w:rsidP="00DE3646">
      <w:pPr>
        <w:ind w:firstLine="709"/>
        <w:jc w:val="both"/>
        <w:rPr>
          <w:sz w:val="28"/>
          <w:szCs w:val="28"/>
          <w:shd w:val="clear" w:color="auto" w:fill="FFFFFF"/>
        </w:rPr>
      </w:pPr>
      <w:r w:rsidRPr="00BF3E82">
        <w:rPr>
          <w:sz w:val="28"/>
          <w:szCs w:val="28"/>
          <w:shd w:val="clear" w:color="auto" w:fill="FFFFFF"/>
        </w:rPr>
        <w:t>Особенно серьезным недостатком в развитии сестринского дела как профессии и научной дисциплины оставалось отсутствие единого для всех медицинских сестер терминологического и понятийного аппарата, иными словами, общего для всех медицинских сестер профессионального языка</w:t>
      </w:r>
      <w:r w:rsidR="00BE7AA8" w:rsidRPr="00BF3E82">
        <w:rPr>
          <w:sz w:val="28"/>
          <w:szCs w:val="28"/>
          <w:shd w:val="clear" w:color="auto" w:fill="FFFFFF"/>
        </w:rPr>
        <w:t xml:space="preserve"> </w:t>
      </w:r>
      <w:r w:rsidR="00BE7AA8" w:rsidRPr="00BF3E82">
        <w:rPr>
          <w:sz w:val="28"/>
        </w:rPr>
        <w:t>[</w:t>
      </w:r>
      <w:r w:rsidR="00250DE8" w:rsidRPr="00BF3E82">
        <w:rPr>
          <w:sz w:val="28"/>
        </w:rPr>
        <w:t xml:space="preserve">8, </w:t>
      </w:r>
      <w:r w:rsidR="002C57F4" w:rsidRPr="00BF3E82">
        <w:rPr>
          <w:sz w:val="28"/>
        </w:rPr>
        <w:t xml:space="preserve">10, </w:t>
      </w:r>
      <w:r w:rsidR="00BE7AA8" w:rsidRPr="00BF3E82">
        <w:rPr>
          <w:sz w:val="28"/>
        </w:rPr>
        <w:t>1</w:t>
      </w:r>
      <w:r w:rsidR="00804B9A" w:rsidRPr="00BF3E82">
        <w:rPr>
          <w:sz w:val="28"/>
        </w:rPr>
        <w:t>2</w:t>
      </w:r>
      <w:r w:rsidR="00BE7AA8" w:rsidRPr="00BF3E82">
        <w:rPr>
          <w:sz w:val="28"/>
        </w:rPr>
        <w:t>]</w:t>
      </w:r>
      <w:r w:rsidRPr="00BF3E82">
        <w:rPr>
          <w:sz w:val="28"/>
          <w:szCs w:val="28"/>
          <w:shd w:val="clear" w:color="auto" w:fill="FFFFFF"/>
        </w:rPr>
        <w:t xml:space="preserve">. </w:t>
      </w:r>
    </w:p>
    <w:p w14:paraId="5E60B57E" w14:textId="176D254D" w:rsidR="00DE3646" w:rsidRPr="00BF3E82" w:rsidRDefault="00DE3646" w:rsidP="00227879">
      <w:pPr>
        <w:ind w:firstLine="709"/>
        <w:jc w:val="both"/>
        <w:rPr>
          <w:sz w:val="28"/>
          <w:szCs w:val="28"/>
          <w:shd w:val="clear" w:color="auto" w:fill="FFFFFF"/>
        </w:rPr>
      </w:pPr>
      <w:r w:rsidRPr="00BF3E82">
        <w:rPr>
          <w:sz w:val="28"/>
          <w:szCs w:val="28"/>
          <w:shd w:val="clear" w:color="auto" w:fill="FFFFFF"/>
        </w:rPr>
        <w:t xml:space="preserve">Отсутствие классификации основополагающих понятий для сестринской практики, существенные расхождения в их определении приводили к тому, что представители других специальностей в здравоохранении и в первую очередь врачи все чаще стали высказывать свои сомнения относительно самостоятельного статуса профессии медицинской сестры. </w:t>
      </w:r>
      <w:r w:rsidR="00227879" w:rsidRPr="00BF3E82">
        <w:rPr>
          <w:sz w:val="28"/>
          <w:szCs w:val="28"/>
          <w:shd w:val="clear" w:color="auto" w:fill="FFFFFF"/>
        </w:rPr>
        <w:t xml:space="preserve">Даже на сегодняшний день сохраняется недооценка роли сестринского персонала в лечебном процессе </w:t>
      </w:r>
      <w:r w:rsidR="00906262" w:rsidRPr="00BF3E82">
        <w:rPr>
          <w:sz w:val="28"/>
        </w:rPr>
        <w:t>[5</w:t>
      </w:r>
      <w:r w:rsidR="00442727" w:rsidRPr="00BF3E82">
        <w:rPr>
          <w:sz w:val="28"/>
        </w:rPr>
        <w:t>,</w:t>
      </w:r>
      <w:r w:rsidR="009A6701" w:rsidRPr="00BF3E82">
        <w:rPr>
          <w:sz w:val="28"/>
        </w:rPr>
        <w:t xml:space="preserve"> </w:t>
      </w:r>
      <w:r w:rsidR="00B450E8" w:rsidRPr="00BF3E82">
        <w:rPr>
          <w:sz w:val="28"/>
        </w:rPr>
        <w:t xml:space="preserve">6, </w:t>
      </w:r>
      <w:r w:rsidR="00250DE8" w:rsidRPr="00BF3E82">
        <w:rPr>
          <w:sz w:val="28"/>
        </w:rPr>
        <w:t xml:space="preserve">8, </w:t>
      </w:r>
      <w:r w:rsidR="009A6701" w:rsidRPr="00BF3E82">
        <w:rPr>
          <w:sz w:val="28"/>
        </w:rPr>
        <w:t>14</w:t>
      </w:r>
      <w:r w:rsidR="00227879" w:rsidRPr="00BF3E82">
        <w:rPr>
          <w:sz w:val="28"/>
        </w:rPr>
        <w:t>]</w:t>
      </w:r>
      <w:r w:rsidR="00227879" w:rsidRPr="00BF3E82">
        <w:rPr>
          <w:sz w:val="28"/>
          <w:szCs w:val="28"/>
          <w:shd w:val="clear" w:color="auto" w:fill="FFFFFF"/>
        </w:rPr>
        <w:t>.</w:t>
      </w:r>
    </w:p>
    <w:p w14:paraId="3F1F7951" w14:textId="1BA71EEA" w:rsidR="00DE3646" w:rsidRPr="00BF3E82" w:rsidRDefault="00DE3646" w:rsidP="00DE3646">
      <w:pPr>
        <w:pStyle w:val="a4"/>
        <w:shd w:val="clear" w:color="auto" w:fill="FFFFFF"/>
        <w:spacing w:before="0" w:beforeAutospacing="0" w:after="0" w:afterAutospacing="0"/>
        <w:ind w:firstLine="709"/>
        <w:jc w:val="both"/>
        <w:textAlignment w:val="baseline"/>
        <w:rPr>
          <w:rFonts w:eastAsia="Calibri"/>
          <w:sz w:val="28"/>
          <w:szCs w:val="28"/>
          <w:shd w:val="clear" w:color="auto" w:fill="FFFFFF"/>
        </w:rPr>
      </w:pPr>
      <w:r w:rsidRPr="00BF3E82">
        <w:rPr>
          <w:rFonts w:eastAsia="Calibri"/>
          <w:sz w:val="28"/>
          <w:szCs w:val="28"/>
          <w:shd w:val="clear" w:color="auto" w:fill="FFFFFF"/>
        </w:rPr>
        <w:t>Медицинскими сестрами неоднократно предпринимались попытки унифицировать и стандартизировать профессиональный сестринский язык. Наиболее успешных результатов добились американские коллеги созданием классификации сестринских диагнозов NANDA, классификации сестринских вмешательств (NIC) и классификации сестринских результатов (NOC) исследовательского центра университета штата Айова США. К недостаткам этих документов медицинские сестры относят несовершенство и сложность формулировок, неоднозначность некоторых понятий, несоответствие между классификациями сестринских диагнозов, вмешательств и результатов</w:t>
      </w:r>
      <w:r w:rsidR="00BE7AA8" w:rsidRPr="00BF3E82">
        <w:rPr>
          <w:rFonts w:eastAsia="Calibri"/>
          <w:sz w:val="28"/>
          <w:szCs w:val="28"/>
          <w:shd w:val="clear" w:color="auto" w:fill="FFFFFF"/>
        </w:rPr>
        <w:t xml:space="preserve"> </w:t>
      </w:r>
      <w:r w:rsidR="00BE7AA8" w:rsidRPr="00BF3E82">
        <w:rPr>
          <w:sz w:val="28"/>
        </w:rPr>
        <w:t>[</w:t>
      </w:r>
      <w:r w:rsidR="00804B9A" w:rsidRPr="00BF3E82">
        <w:rPr>
          <w:sz w:val="28"/>
        </w:rPr>
        <w:t>8</w:t>
      </w:r>
      <w:r w:rsidR="00BE7AA8" w:rsidRPr="00BF3E82">
        <w:rPr>
          <w:rFonts w:eastAsia="Calibri"/>
          <w:sz w:val="28"/>
        </w:rPr>
        <w:t>]</w:t>
      </w:r>
      <w:r w:rsidRPr="00BF3E82">
        <w:rPr>
          <w:rFonts w:eastAsia="Calibri"/>
          <w:sz w:val="28"/>
          <w:szCs w:val="28"/>
          <w:shd w:val="clear" w:color="auto" w:fill="FFFFFF"/>
        </w:rPr>
        <w:t>.</w:t>
      </w:r>
    </w:p>
    <w:p w14:paraId="357DEA66" w14:textId="4BD9C451" w:rsidR="00DE3646" w:rsidRPr="00BF3E82" w:rsidRDefault="00DE3646" w:rsidP="00DE3646">
      <w:pPr>
        <w:ind w:firstLine="709"/>
        <w:jc w:val="both"/>
        <w:rPr>
          <w:sz w:val="28"/>
          <w:szCs w:val="28"/>
          <w:shd w:val="clear" w:color="auto" w:fill="FFFFFF"/>
        </w:rPr>
      </w:pPr>
      <w:r w:rsidRPr="00BF3E82">
        <w:rPr>
          <w:sz w:val="28"/>
          <w:szCs w:val="28"/>
          <w:shd w:val="clear" w:color="auto" w:fill="FFFFFF"/>
        </w:rPr>
        <w:t>Достоверная документация сестринской деятельности представляет собой инструмент для качественной сестринской практики, который может повысить качество ухода за пациентами</w:t>
      </w:r>
      <w:r w:rsidR="00FB4CFE" w:rsidRPr="00BF3E82">
        <w:rPr>
          <w:sz w:val="28"/>
          <w:szCs w:val="28"/>
          <w:shd w:val="clear" w:color="auto" w:fill="FFFFFF"/>
        </w:rPr>
        <w:t xml:space="preserve"> (клиентами)</w:t>
      </w:r>
      <w:r w:rsidRPr="00BF3E82">
        <w:rPr>
          <w:sz w:val="28"/>
          <w:szCs w:val="28"/>
          <w:shd w:val="clear" w:color="auto" w:fill="FFFFFF"/>
        </w:rPr>
        <w:t>, а также качес</w:t>
      </w:r>
      <w:r w:rsidR="00E97989" w:rsidRPr="00BF3E82">
        <w:rPr>
          <w:sz w:val="28"/>
          <w:szCs w:val="28"/>
          <w:shd w:val="clear" w:color="auto" w:fill="FFFFFF"/>
        </w:rPr>
        <w:t>тво жизни его семьи и окружения</w:t>
      </w:r>
      <w:r w:rsidR="00BE7AA8" w:rsidRPr="00BF3E82">
        <w:rPr>
          <w:sz w:val="28"/>
        </w:rPr>
        <w:t>.</w:t>
      </w:r>
    </w:p>
    <w:p w14:paraId="3A9619F4" w14:textId="1E0DFC81" w:rsidR="00DE3646" w:rsidRPr="00BF3E82" w:rsidRDefault="00DE3646" w:rsidP="00DE3646">
      <w:pPr>
        <w:ind w:firstLine="709"/>
        <w:jc w:val="both"/>
        <w:rPr>
          <w:sz w:val="28"/>
          <w:szCs w:val="28"/>
          <w:shd w:val="clear" w:color="auto" w:fill="FFFFFF"/>
        </w:rPr>
      </w:pPr>
      <w:r w:rsidRPr="00BF3E82">
        <w:rPr>
          <w:sz w:val="28"/>
          <w:szCs w:val="28"/>
          <w:shd w:val="clear" w:color="auto" w:fill="FFFFFF"/>
        </w:rPr>
        <w:t xml:space="preserve">Система </w:t>
      </w:r>
      <w:r w:rsidRPr="00BF3E82">
        <w:rPr>
          <w:sz w:val="28"/>
          <w:szCs w:val="28"/>
          <w:shd w:val="clear" w:color="auto" w:fill="FFFFFF"/>
          <w:lang w:val="en-US"/>
        </w:rPr>
        <w:t>Clinical</w:t>
      </w:r>
      <w:r w:rsidRPr="00BF3E82">
        <w:rPr>
          <w:sz w:val="28"/>
          <w:szCs w:val="28"/>
          <w:shd w:val="clear" w:color="auto" w:fill="FFFFFF"/>
        </w:rPr>
        <w:t xml:space="preserve"> </w:t>
      </w:r>
      <w:r w:rsidRPr="00BF3E82">
        <w:rPr>
          <w:sz w:val="28"/>
          <w:szCs w:val="28"/>
          <w:shd w:val="clear" w:color="auto" w:fill="FFFFFF"/>
          <w:lang w:val="en-US"/>
        </w:rPr>
        <w:t>care</w:t>
      </w:r>
      <w:r w:rsidRPr="00BF3E82">
        <w:rPr>
          <w:sz w:val="28"/>
          <w:szCs w:val="28"/>
          <w:shd w:val="clear" w:color="auto" w:fill="FFFFFF"/>
        </w:rPr>
        <w:t xml:space="preserve"> </w:t>
      </w:r>
      <w:r w:rsidRPr="00BF3E82">
        <w:rPr>
          <w:sz w:val="28"/>
          <w:szCs w:val="28"/>
          <w:shd w:val="clear" w:color="auto" w:fill="FFFFFF"/>
          <w:lang w:val="en-US"/>
        </w:rPr>
        <w:t>classification</w:t>
      </w:r>
      <w:r w:rsidRPr="00BF3E82">
        <w:rPr>
          <w:sz w:val="28"/>
          <w:szCs w:val="28"/>
          <w:shd w:val="clear" w:color="auto" w:fill="FFFFFF"/>
        </w:rPr>
        <w:t xml:space="preserve"> была разработана на основе исследования, проведенного </w:t>
      </w:r>
      <w:hyperlink r:id="rId9" w:tooltip="Вирджиния Саба (страница не существует)" w:history="1">
        <w:r w:rsidRPr="00BF3E82">
          <w:rPr>
            <w:sz w:val="28"/>
            <w:szCs w:val="28"/>
          </w:rPr>
          <w:t>доктором Вирджинией К. Саба</w:t>
        </w:r>
      </w:hyperlink>
      <w:r w:rsidRPr="00BF3E82">
        <w:rPr>
          <w:sz w:val="28"/>
          <w:szCs w:val="28"/>
          <w:shd w:val="clear" w:color="auto" w:fill="FFFFFF"/>
        </w:rPr>
        <w:t xml:space="preserve"> и </w:t>
      </w:r>
      <w:r w:rsidR="00BE7AA8" w:rsidRPr="00BF3E82">
        <w:rPr>
          <w:sz w:val="28"/>
          <w:szCs w:val="28"/>
          <w:shd w:val="clear" w:color="auto" w:fill="FFFFFF"/>
        </w:rPr>
        <w:t>ее коллегами из Джорджтаунского университета для использования в электронных записях пациентов</w:t>
      </w:r>
      <w:r w:rsidR="00A75FB6" w:rsidRPr="00BF3E82">
        <w:rPr>
          <w:sz w:val="28"/>
          <w:szCs w:val="28"/>
          <w:shd w:val="clear" w:color="auto" w:fill="FFFFFF"/>
        </w:rPr>
        <w:t xml:space="preserve"> </w:t>
      </w:r>
      <w:r w:rsidR="0055764C" w:rsidRPr="00BF3E82">
        <w:rPr>
          <w:sz w:val="28"/>
          <w:szCs w:val="28"/>
          <w:shd w:val="clear" w:color="auto" w:fill="FFFFFF"/>
        </w:rPr>
        <w:t>(клиентов).</w:t>
      </w:r>
    </w:p>
    <w:p w14:paraId="2B6E89BF" w14:textId="1D77C6EF" w:rsidR="00DE3646" w:rsidRPr="00BF3E82" w:rsidRDefault="00DE3646" w:rsidP="00DE3646">
      <w:pPr>
        <w:ind w:firstLine="709"/>
        <w:jc w:val="both"/>
        <w:rPr>
          <w:sz w:val="28"/>
          <w:szCs w:val="28"/>
          <w:shd w:val="clear" w:color="auto" w:fill="FFFFFF"/>
        </w:rPr>
      </w:pPr>
      <w:r w:rsidRPr="00BF3E82">
        <w:rPr>
          <w:sz w:val="28"/>
          <w:szCs w:val="28"/>
          <w:shd w:val="clear" w:color="auto" w:fill="FFFFFF"/>
        </w:rPr>
        <w:lastRenderedPageBreak/>
        <w:t>После издания Указа президента США в 2006 году о том, что к 2014 году каждый человек в стране должен иметь электронную медицинскую запись (</w:t>
      </w:r>
      <w:r w:rsidRPr="00BF3E82">
        <w:rPr>
          <w:sz w:val="28"/>
          <w:szCs w:val="28"/>
          <w:shd w:val="clear" w:color="auto" w:fill="FFFFFF"/>
          <w:lang w:val="en-US"/>
        </w:rPr>
        <w:t>EHR</w:t>
      </w:r>
      <w:r w:rsidRPr="00BF3E82">
        <w:rPr>
          <w:sz w:val="28"/>
          <w:szCs w:val="28"/>
          <w:shd w:val="clear" w:color="auto" w:fill="FFFFFF"/>
        </w:rPr>
        <w:t xml:space="preserve">), </w:t>
      </w:r>
      <w:r w:rsidRPr="00BF3E82">
        <w:rPr>
          <w:sz w:val="28"/>
          <w:szCs w:val="28"/>
          <w:shd w:val="clear" w:color="auto" w:fill="FFFFFF"/>
          <w:lang w:val="en-US"/>
        </w:rPr>
        <w:t>Clinical</w:t>
      </w:r>
      <w:r w:rsidRPr="00BF3E82">
        <w:rPr>
          <w:sz w:val="28"/>
          <w:szCs w:val="28"/>
          <w:shd w:val="clear" w:color="auto" w:fill="FFFFFF"/>
        </w:rPr>
        <w:t xml:space="preserve"> </w:t>
      </w:r>
      <w:r w:rsidRPr="00BF3E82">
        <w:rPr>
          <w:sz w:val="28"/>
          <w:szCs w:val="28"/>
          <w:shd w:val="clear" w:color="auto" w:fill="FFFFFF"/>
          <w:lang w:val="en-US"/>
        </w:rPr>
        <w:t>care</w:t>
      </w:r>
      <w:r w:rsidRPr="00BF3E82">
        <w:rPr>
          <w:sz w:val="28"/>
          <w:szCs w:val="28"/>
          <w:shd w:val="clear" w:color="auto" w:fill="FFFFFF"/>
        </w:rPr>
        <w:t xml:space="preserve"> </w:t>
      </w:r>
      <w:r w:rsidRPr="00BF3E82">
        <w:rPr>
          <w:sz w:val="28"/>
          <w:szCs w:val="28"/>
          <w:shd w:val="clear" w:color="auto" w:fill="FFFFFF"/>
          <w:lang w:val="en-US"/>
        </w:rPr>
        <w:t>classification</w:t>
      </w:r>
      <w:r w:rsidR="007F217D" w:rsidRPr="00BF3E82">
        <w:rPr>
          <w:sz w:val="28"/>
          <w:szCs w:val="28"/>
          <w:shd w:val="clear" w:color="auto" w:fill="FFFFFF"/>
        </w:rPr>
        <w:t xml:space="preserve"> (ССС)</w:t>
      </w:r>
      <w:r w:rsidRPr="00BF3E82">
        <w:rPr>
          <w:sz w:val="28"/>
          <w:szCs w:val="28"/>
          <w:shd w:val="clear" w:color="auto" w:fill="FFFFFF"/>
        </w:rPr>
        <w:t xml:space="preserve"> была одобрена как первая национальная сестринская терминология, взаимодействующая для обмена информацией м</w:t>
      </w:r>
      <w:r w:rsidR="0055764C" w:rsidRPr="00BF3E82">
        <w:rPr>
          <w:sz w:val="28"/>
          <w:szCs w:val="28"/>
          <w:shd w:val="clear" w:color="auto" w:fill="FFFFFF"/>
        </w:rPr>
        <w:t>ежду системами HIT в 2007 году [2].</w:t>
      </w:r>
    </w:p>
    <w:p w14:paraId="527D435E" w14:textId="1F81F345" w:rsidR="007F217D" w:rsidRPr="00BF3E82" w:rsidRDefault="007F217D" w:rsidP="007F217D">
      <w:pPr>
        <w:pStyle w:val="af4"/>
        <w:spacing w:line="248" w:lineRule="auto"/>
        <w:ind w:left="0" w:right="141" w:firstLine="709"/>
        <w:jc w:val="both"/>
        <w:rPr>
          <w:rFonts w:cs="Times New Roman"/>
          <w:sz w:val="28"/>
          <w:lang w:val="ru-RU"/>
        </w:rPr>
      </w:pPr>
      <w:r w:rsidRPr="00BF3E82">
        <w:rPr>
          <w:rFonts w:cs="Times New Roman"/>
          <w:sz w:val="28"/>
          <w:lang w:val="ru-RU"/>
        </w:rPr>
        <w:t xml:space="preserve">При использовании </w:t>
      </w:r>
      <w:r w:rsidR="00070C5B" w:rsidRPr="00BF3E82">
        <w:rPr>
          <w:rFonts w:cs="Times New Roman"/>
          <w:sz w:val="28"/>
          <w:lang w:val="ru-RU"/>
        </w:rPr>
        <w:t xml:space="preserve">классификатора </w:t>
      </w:r>
      <w:r w:rsidRPr="00BF3E82">
        <w:rPr>
          <w:rFonts w:cs="Times New Roman"/>
          <w:sz w:val="28"/>
        </w:rPr>
        <w:t>CCC</w:t>
      </w:r>
      <w:r w:rsidRPr="00BF3E82">
        <w:rPr>
          <w:rFonts w:cs="Times New Roman"/>
          <w:sz w:val="28"/>
          <w:lang w:val="ru-RU"/>
        </w:rPr>
        <w:t xml:space="preserve"> медицинскими сестрами появится возможность определять их рабочую нагрузку, ресурсы и показатели результатов, а также другие показатели, влияющие на уход за пациентами</w:t>
      </w:r>
      <w:r w:rsidR="00FB4CFE" w:rsidRPr="00BF3E82">
        <w:rPr>
          <w:rFonts w:cs="Times New Roman"/>
          <w:sz w:val="28"/>
          <w:lang w:val="ru-RU"/>
        </w:rPr>
        <w:t xml:space="preserve"> (клиентами)</w:t>
      </w:r>
      <w:r w:rsidRPr="00BF3E82">
        <w:rPr>
          <w:rFonts w:cs="Times New Roman"/>
          <w:sz w:val="28"/>
          <w:lang w:val="ru-RU"/>
        </w:rPr>
        <w:t>.</w:t>
      </w:r>
    </w:p>
    <w:p w14:paraId="3B7F17A6" w14:textId="32E457BD" w:rsidR="00F87F3C" w:rsidRPr="00BF3E82" w:rsidRDefault="00F87F3C" w:rsidP="00F87F3C">
      <w:pPr>
        <w:ind w:firstLine="709"/>
        <w:jc w:val="both"/>
        <w:rPr>
          <w:sz w:val="28"/>
          <w:szCs w:val="28"/>
        </w:rPr>
      </w:pPr>
      <w:r w:rsidRPr="00BF3E82">
        <w:rPr>
          <w:sz w:val="28"/>
          <w:szCs w:val="28"/>
        </w:rPr>
        <w:t>Нормативно-правовая документация, в частности приказ Министра здравоохранения РК от 19 декабря 2019 года № ҚР ДСМ-150 «О внесении изменений в приказ исполняющего обязанности Министра здравоохранения Республики Казахстан от 26 ноября 2009 года №791 «Об утверждении квалификационных характеристик должностей работников здравоохранения», предусматривает в должностных обязанностях медицинской сестры постановку сестринского диагноза, осуществление сестринского вмешательства</w:t>
      </w:r>
      <w:r w:rsidR="00F77970" w:rsidRPr="00BF3E82">
        <w:rPr>
          <w:sz w:val="28"/>
          <w:szCs w:val="28"/>
        </w:rPr>
        <w:t>, что позволяет внедрить сестринскую электронную документацию.</w:t>
      </w:r>
    </w:p>
    <w:p w14:paraId="7D06AB2C" w14:textId="79DE7586" w:rsidR="00F77970" w:rsidRPr="00BF3E82" w:rsidRDefault="00F77970" w:rsidP="00F87F3C">
      <w:pPr>
        <w:ind w:firstLine="709"/>
        <w:jc w:val="both"/>
        <w:rPr>
          <w:sz w:val="28"/>
          <w:szCs w:val="28"/>
        </w:rPr>
      </w:pPr>
      <w:r w:rsidRPr="00BF3E82">
        <w:rPr>
          <w:sz w:val="28"/>
          <w:szCs w:val="28"/>
        </w:rPr>
        <w:t>Кроме того, новый Кодекс Республики Казахстан «О здоровье народа и системе здравоохранения» гласит, что медицинские сестры</w:t>
      </w:r>
      <w:r w:rsidR="006D1213" w:rsidRPr="00BF3E82">
        <w:rPr>
          <w:sz w:val="28"/>
          <w:szCs w:val="28"/>
        </w:rPr>
        <w:t xml:space="preserve"> расширенной практики</w:t>
      </w:r>
      <w:r w:rsidRPr="00BF3E82">
        <w:rPr>
          <w:sz w:val="28"/>
          <w:szCs w:val="28"/>
        </w:rPr>
        <w:t xml:space="preserve"> имеют право на осуществление независимого профессионального сестринского ухода, включающего сестринскую оценку состояния пациента (клиента), постановку сестринского диагноза, назначение плана сестринских вмешательств и мониторинг эффективности, в соответствии с клиническими протоколами и клиническими сестринскими руководствами</w:t>
      </w:r>
      <w:r w:rsidR="0055764C" w:rsidRPr="00BF3E82">
        <w:rPr>
          <w:sz w:val="28"/>
          <w:szCs w:val="28"/>
        </w:rPr>
        <w:t xml:space="preserve"> </w:t>
      </w:r>
      <w:r w:rsidR="0055764C" w:rsidRPr="00BF3E82">
        <w:rPr>
          <w:sz w:val="28"/>
          <w:szCs w:val="28"/>
          <w:shd w:val="clear" w:color="auto" w:fill="FFFFFF"/>
        </w:rPr>
        <w:t>[1].</w:t>
      </w:r>
    </w:p>
    <w:p w14:paraId="197045D9" w14:textId="77777777" w:rsidR="007E2A39" w:rsidRPr="00BF3E82" w:rsidRDefault="007E2A39" w:rsidP="00CF4E3B">
      <w:pPr>
        <w:ind w:right="-1" w:firstLine="709"/>
        <w:jc w:val="both"/>
        <w:rPr>
          <w:rFonts w:eastAsia="Times New Roman"/>
          <w:sz w:val="28"/>
          <w:szCs w:val="21"/>
          <w:lang w:eastAsia="en-US"/>
        </w:rPr>
      </w:pPr>
      <w:r w:rsidRPr="00BF3E82">
        <w:rPr>
          <w:rFonts w:eastAsia="Times New Roman"/>
          <w:sz w:val="28"/>
          <w:szCs w:val="21"/>
          <w:lang w:eastAsia="en-US"/>
        </w:rPr>
        <w:t>Данная методика к системе CCC обеспечивает процессы, необходимые медсестрам для документирования сестринской деятельности в медицинских информационных системах.</w:t>
      </w:r>
    </w:p>
    <w:p w14:paraId="761FF284" w14:textId="575E82A3" w:rsidR="00CF4E3B" w:rsidRPr="00BF3E82" w:rsidRDefault="00CF4E3B" w:rsidP="00CF4E3B">
      <w:pPr>
        <w:ind w:right="-1" w:firstLine="709"/>
        <w:jc w:val="both"/>
        <w:rPr>
          <w:sz w:val="28"/>
          <w:szCs w:val="28"/>
        </w:rPr>
      </w:pPr>
      <w:r w:rsidRPr="00BF3E82">
        <w:rPr>
          <w:sz w:val="28"/>
          <w:szCs w:val="28"/>
        </w:rPr>
        <w:t xml:space="preserve">Исследования по применению системы ССС в Тайване показали ценность в документировании сестринского ухода за пациентами в электронных медицинских записях. Система CCC была специально разработана как клиническая информационная система для облегчения ведения документации медсестер. </w:t>
      </w:r>
    </w:p>
    <w:p w14:paraId="226698D0" w14:textId="705F8907" w:rsidR="00CF4E3B" w:rsidRPr="00BF3E82" w:rsidRDefault="00CF4E3B" w:rsidP="00CF4E3B">
      <w:pPr>
        <w:ind w:right="-1" w:firstLine="709"/>
        <w:jc w:val="both"/>
        <w:rPr>
          <w:sz w:val="28"/>
          <w:szCs w:val="28"/>
        </w:rPr>
      </w:pPr>
      <w:r w:rsidRPr="00BF3E82">
        <w:rPr>
          <w:sz w:val="28"/>
          <w:szCs w:val="28"/>
        </w:rPr>
        <w:t xml:space="preserve">Исследование было произведено на прикроватном персональном компьютере (ПК) для студентов-медсестер с использованием Microsoft Access. Это исследование продемонстрировало, что программное обеспечение было эффективным и действенным в регистрации плановой сестринской помощи с использованием стандартной терминологии, также оценена способность ССС представлять данные </w:t>
      </w:r>
      <w:r w:rsidR="0055764C" w:rsidRPr="00BF3E82">
        <w:rPr>
          <w:sz w:val="28"/>
          <w:szCs w:val="28"/>
        </w:rPr>
        <w:t xml:space="preserve">в условиях интенсивной терапии </w:t>
      </w:r>
      <w:r w:rsidR="0055764C" w:rsidRPr="00BF3E82">
        <w:rPr>
          <w:sz w:val="28"/>
          <w:szCs w:val="28"/>
          <w:shd w:val="clear" w:color="auto" w:fill="FFFFFF"/>
        </w:rPr>
        <w:t>[7].</w:t>
      </w:r>
    </w:p>
    <w:p w14:paraId="5E333AFA" w14:textId="3FFCD803" w:rsidR="00CF4E3B" w:rsidRPr="00BF3E82" w:rsidRDefault="007E2A39" w:rsidP="007F217D">
      <w:pPr>
        <w:ind w:right="-1" w:firstLine="709"/>
        <w:jc w:val="both"/>
        <w:rPr>
          <w:sz w:val="28"/>
          <w:szCs w:val="28"/>
        </w:rPr>
      </w:pPr>
      <w:r w:rsidRPr="00BF3E82">
        <w:rPr>
          <w:sz w:val="28"/>
          <w:szCs w:val="28"/>
        </w:rPr>
        <w:t xml:space="preserve">Также для того чтобы </w:t>
      </w:r>
      <w:r w:rsidR="001F3CBC" w:rsidRPr="00BF3E82">
        <w:rPr>
          <w:sz w:val="28"/>
          <w:szCs w:val="28"/>
        </w:rPr>
        <w:t>охватить</w:t>
      </w:r>
      <w:r w:rsidRPr="00BF3E82">
        <w:rPr>
          <w:sz w:val="28"/>
          <w:szCs w:val="28"/>
        </w:rPr>
        <w:t xml:space="preserve"> здравоохранением миллиарды населения, Китай прибегнул к системе классификации клинической помощи ССС</w:t>
      </w:r>
      <w:r w:rsidR="00A225CD" w:rsidRPr="00BF3E82">
        <w:rPr>
          <w:sz w:val="28"/>
          <w:szCs w:val="28"/>
        </w:rPr>
        <w:t xml:space="preserve">. Данная система позволила выявить </w:t>
      </w:r>
      <w:r w:rsidR="003517A3" w:rsidRPr="00BF3E82">
        <w:rPr>
          <w:sz w:val="28"/>
          <w:szCs w:val="28"/>
        </w:rPr>
        <w:t>насколько она</w:t>
      </w:r>
      <w:r w:rsidR="00A225CD" w:rsidRPr="00BF3E82">
        <w:rPr>
          <w:sz w:val="28"/>
          <w:szCs w:val="28"/>
        </w:rPr>
        <w:t xml:space="preserve"> значим</w:t>
      </w:r>
      <w:r w:rsidR="003517A3" w:rsidRPr="00BF3E82">
        <w:rPr>
          <w:sz w:val="28"/>
          <w:szCs w:val="28"/>
        </w:rPr>
        <w:t>а</w:t>
      </w:r>
      <w:r w:rsidR="00A225CD" w:rsidRPr="00BF3E82">
        <w:rPr>
          <w:sz w:val="28"/>
          <w:szCs w:val="28"/>
        </w:rPr>
        <w:t xml:space="preserve"> в здравоохранении, так как позволяет управлять сестринским процессом (контроль качества </w:t>
      </w:r>
      <w:r w:rsidR="00721A31" w:rsidRPr="00BF3E82">
        <w:rPr>
          <w:sz w:val="28"/>
          <w:szCs w:val="28"/>
        </w:rPr>
        <w:t>у</w:t>
      </w:r>
      <w:r w:rsidR="00A225CD" w:rsidRPr="00BF3E82">
        <w:rPr>
          <w:sz w:val="28"/>
          <w:szCs w:val="28"/>
        </w:rPr>
        <w:t xml:space="preserve">хода, управление сменами, рациональное распределение рабочей силы, </w:t>
      </w:r>
      <w:r w:rsidR="00A41506" w:rsidRPr="00BF3E82">
        <w:rPr>
          <w:sz w:val="28"/>
          <w:szCs w:val="28"/>
        </w:rPr>
        <w:t xml:space="preserve">соотношение </w:t>
      </w:r>
      <w:r w:rsidR="00346871" w:rsidRPr="00BF3E82">
        <w:rPr>
          <w:sz w:val="28"/>
          <w:szCs w:val="28"/>
        </w:rPr>
        <w:t>зар</w:t>
      </w:r>
      <w:r w:rsidR="00A41506" w:rsidRPr="00BF3E82">
        <w:rPr>
          <w:sz w:val="28"/>
          <w:szCs w:val="28"/>
        </w:rPr>
        <w:t>аботной платы</w:t>
      </w:r>
      <w:r w:rsidR="0055764C" w:rsidRPr="00BF3E82">
        <w:rPr>
          <w:sz w:val="28"/>
          <w:szCs w:val="28"/>
        </w:rPr>
        <w:t xml:space="preserve">) </w:t>
      </w:r>
      <w:r w:rsidR="0055764C" w:rsidRPr="00BF3E82">
        <w:rPr>
          <w:sz w:val="28"/>
          <w:szCs w:val="28"/>
          <w:shd w:val="clear" w:color="auto" w:fill="FFFFFF"/>
        </w:rPr>
        <w:t>[17].</w:t>
      </w:r>
    </w:p>
    <w:p w14:paraId="2A095E52" w14:textId="4E1024FA" w:rsidR="006D2DBA" w:rsidRPr="00BF3E82" w:rsidRDefault="006D2DBA" w:rsidP="006D2DBA">
      <w:pPr>
        <w:ind w:firstLine="709"/>
        <w:rPr>
          <w:rFonts w:eastAsia="Times New Roman"/>
          <w:b/>
          <w:sz w:val="40"/>
          <w:szCs w:val="48"/>
          <w:lang w:val="en-US"/>
        </w:rPr>
      </w:pPr>
      <w:r w:rsidRPr="00BF3E82">
        <w:rPr>
          <w:b/>
          <w:sz w:val="28"/>
          <w:szCs w:val="28"/>
        </w:rPr>
        <w:lastRenderedPageBreak/>
        <w:t>Общие</w:t>
      </w:r>
      <w:r w:rsidRPr="00BF3E82">
        <w:rPr>
          <w:b/>
          <w:sz w:val="28"/>
          <w:szCs w:val="28"/>
          <w:lang w:val="en-US"/>
        </w:rPr>
        <w:t xml:space="preserve"> </w:t>
      </w:r>
      <w:r w:rsidRPr="00BF3E82">
        <w:rPr>
          <w:b/>
          <w:sz w:val="28"/>
          <w:szCs w:val="28"/>
        </w:rPr>
        <w:t>сведения</w:t>
      </w:r>
      <w:r w:rsidRPr="00BF3E82">
        <w:rPr>
          <w:b/>
          <w:sz w:val="28"/>
          <w:szCs w:val="28"/>
          <w:lang w:val="en-US"/>
        </w:rPr>
        <w:t xml:space="preserve"> </w:t>
      </w:r>
      <w:r w:rsidR="00720826" w:rsidRPr="00BF3E82">
        <w:rPr>
          <w:b/>
          <w:sz w:val="28"/>
          <w:szCs w:val="28"/>
        </w:rPr>
        <w:t>о</w:t>
      </w:r>
      <w:r w:rsidR="00720826" w:rsidRPr="00BF3E82">
        <w:rPr>
          <w:b/>
          <w:sz w:val="28"/>
          <w:szCs w:val="28"/>
          <w:lang w:val="en-US"/>
        </w:rPr>
        <w:t xml:space="preserve"> Clinical Care Classification</w:t>
      </w:r>
    </w:p>
    <w:p w14:paraId="13EA4C74" w14:textId="77777777" w:rsidR="00F332A9" w:rsidRPr="00BF3E82" w:rsidRDefault="00F332A9" w:rsidP="006D2DBA">
      <w:pPr>
        <w:ind w:firstLine="644"/>
        <w:jc w:val="both"/>
        <w:rPr>
          <w:sz w:val="18"/>
          <w:szCs w:val="18"/>
          <w:lang w:val="en-US"/>
        </w:rPr>
      </w:pPr>
    </w:p>
    <w:p w14:paraId="3C507620" w14:textId="21033A8F" w:rsidR="006D2DBA" w:rsidRPr="00BF3E82" w:rsidRDefault="006D2DBA" w:rsidP="006D2DBA">
      <w:pPr>
        <w:ind w:firstLine="644"/>
        <w:jc w:val="both"/>
        <w:rPr>
          <w:sz w:val="28"/>
          <w:szCs w:val="28"/>
        </w:rPr>
      </w:pPr>
      <w:r w:rsidRPr="00BF3E82">
        <w:rPr>
          <w:sz w:val="28"/>
          <w:szCs w:val="28"/>
        </w:rPr>
        <w:t>Система классификации клинической помощи (</w:t>
      </w:r>
      <w:r w:rsidR="00C63D47" w:rsidRPr="00BF3E82">
        <w:rPr>
          <w:sz w:val="28"/>
          <w:szCs w:val="28"/>
          <w:lang w:val="en-US"/>
        </w:rPr>
        <w:t>Clinical</w:t>
      </w:r>
      <w:r w:rsidR="00C63D47" w:rsidRPr="00BF3E82">
        <w:rPr>
          <w:sz w:val="28"/>
          <w:szCs w:val="28"/>
        </w:rPr>
        <w:t xml:space="preserve"> </w:t>
      </w:r>
      <w:r w:rsidR="00C63D47" w:rsidRPr="00BF3E82">
        <w:rPr>
          <w:sz w:val="28"/>
          <w:szCs w:val="28"/>
          <w:lang w:val="en-US"/>
        </w:rPr>
        <w:t>Care</w:t>
      </w:r>
      <w:r w:rsidR="00C63D47" w:rsidRPr="00BF3E82">
        <w:rPr>
          <w:sz w:val="28"/>
          <w:szCs w:val="28"/>
        </w:rPr>
        <w:t xml:space="preserve"> </w:t>
      </w:r>
      <w:r w:rsidR="00C63D47" w:rsidRPr="00BF3E82">
        <w:rPr>
          <w:sz w:val="28"/>
          <w:szCs w:val="28"/>
          <w:lang w:val="en-US"/>
        </w:rPr>
        <w:t>Classification</w:t>
      </w:r>
      <w:r w:rsidR="00C63D47" w:rsidRPr="00BF3E82">
        <w:rPr>
          <w:sz w:val="28"/>
          <w:szCs w:val="28"/>
        </w:rPr>
        <w:t>, ССС</w:t>
      </w:r>
      <w:r w:rsidRPr="00BF3E82">
        <w:rPr>
          <w:sz w:val="28"/>
          <w:szCs w:val="28"/>
        </w:rPr>
        <w:t>) была разработана доктором Вирджиния К. Саба и ее коллегами из Школы медсестер университета Джоржтауна, Вашингтон, округ Колумбия (США).</w:t>
      </w:r>
    </w:p>
    <w:p w14:paraId="75D08868" w14:textId="07E339C9" w:rsidR="006D2DBA" w:rsidRPr="00BF3E82" w:rsidRDefault="006D2DBA" w:rsidP="006D2DBA">
      <w:pPr>
        <w:ind w:firstLine="426"/>
        <w:jc w:val="both"/>
        <w:rPr>
          <w:sz w:val="28"/>
          <w:szCs w:val="28"/>
        </w:rPr>
      </w:pPr>
      <w:r w:rsidRPr="00BF3E82">
        <w:rPr>
          <w:sz w:val="28"/>
          <w:szCs w:val="28"/>
        </w:rPr>
        <w:t xml:space="preserve">ССС </w:t>
      </w:r>
      <w:r w:rsidR="00C63D47" w:rsidRPr="00BF3E82">
        <w:rPr>
          <w:sz w:val="28"/>
          <w:szCs w:val="28"/>
        </w:rPr>
        <w:t>–</w:t>
      </w:r>
      <w:r w:rsidRPr="00BF3E82">
        <w:rPr>
          <w:sz w:val="28"/>
          <w:szCs w:val="28"/>
        </w:rPr>
        <w:t xml:space="preserve"> это стандартизированная кодированная терминология сестринского дела, которая отражает элементы сестринской практики.</w:t>
      </w:r>
    </w:p>
    <w:p w14:paraId="5C0DF55E" w14:textId="77777777" w:rsidR="006D2DBA" w:rsidRPr="00BF3E82" w:rsidRDefault="006D2DBA" w:rsidP="006D2DBA">
      <w:pPr>
        <w:ind w:firstLine="426"/>
        <w:jc w:val="both"/>
        <w:rPr>
          <w:sz w:val="28"/>
          <w:szCs w:val="28"/>
        </w:rPr>
      </w:pPr>
      <w:r w:rsidRPr="00BF3E82">
        <w:rPr>
          <w:sz w:val="28"/>
          <w:szCs w:val="28"/>
        </w:rPr>
        <w:t>Система классификации CCC представляет собой стандартизированную структуру, состоящую из четырех уровней. На самом высоком уровне структуры система классификации CCC состоит из четырех направлений здравоохранения:</w:t>
      </w:r>
    </w:p>
    <w:p w14:paraId="1E8AED18" w14:textId="77777777" w:rsidR="006D2DBA" w:rsidRPr="00BF3E82" w:rsidRDefault="006D2DBA" w:rsidP="006D2DBA">
      <w:pPr>
        <w:ind w:firstLine="426"/>
        <w:jc w:val="both"/>
        <w:rPr>
          <w:sz w:val="28"/>
          <w:szCs w:val="28"/>
        </w:rPr>
      </w:pPr>
      <w:r w:rsidRPr="00BF3E82">
        <w:rPr>
          <w:sz w:val="28"/>
          <w:szCs w:val="28"/>
        </w:rPr>
        <w:t>-</w:t>
      </w:r>
      <w:r w:rsidRPr="00BF3E82">
        <w:rPr>
          <w:sz w:val="14"/>
          <w:szCs w:val="14"/>
        </w:rPr>
        <w:t xml:space="preserve">       </w:t>
      </w:r>
      <w:r w:rsidRPr="00BF3E82">
        <w:rPr>
          <w:sz w:val="28"/>
          <w:szCs w:val="28"/>
        </w:rPr>
        <w:t>поведенческое здоровье</w:t>
      </w:r>
    </w:p>
    <w:p w14:paraId="52B6724E" w14:textId="77777777" w:rsidR="006D2DBA" w:rsidRPr="00BF3E82" w:rsidRDefault="006D2DBA" w:rsidP="006D2DBA">
      <w:pPr>
        <w:ind w:firstLine="426"/>
        <w:jc w:val="both"/>
        <w:rPr>
          <w:sz w:val="28"/>
          <w:szCs w:val="28"/>
        </w:rPr>
      </w:pPr>
      <w:r w:rsidRPr="00BF3E82">
        <w:rPr>
          <w:sz w:val="28"/>
          <w:szCs w:val="28"/>
        </w:rPr>
        <w:t>-</w:t>
      </w:r>
      <w:r w:rsidRPr="00BF3E82">
        <w:rPr>
          <w:sz w:val="14"/>
          <w:szCs w:val="14"/>
        </w:rPr>
        <w:t xml:space="preserve">       </w:t>
      </w:r>
      <w:r w:rsidRPr="00BF3E82">
        <w:rPr>
          <w:sz w:val="28"/>
          <w:szCs w:val="28"/>
        </w:rPr>
        <w:t>функциональное</w:t>
      </w:r>
    </w:p>
    <w:p w14:paraId="3C4C0A34" w14:textId="77777777" w:rsidR="006D2DBA" w:rsidRPr="00BF3E82" w:rsidRDefault="006D2DBA" w:rsidP="006D2DBA">
      <w:pPr>
        <w:ind w:firstLine="426"/>
        <w:jc w:val="both"/>
        <w:rPr>
          <w:sz w:val="28"/>
          <w:szCs w:val="28"/>
        </w:rPr>
      </w:pPr>
      <w:r w:rsidRPr="00BF3E82">
        <w:rPr>
          <w:sz w:val="28"/>
          <w:szCs w:val="28"/>
        </w:rPr>
        <w:t>-</w:t>
      </w:r>
      <w:r w:rsidRPr="00BF3E82">
        <w:rPr>
          <w:sz w:val="14"/>
          <w:szCs w:val="14"/>
        </w:rPr>
        <w:t xml:space="preserve">       </w:t>
      </w:r>
      <w:r w:rsidRPr="00BF3E82">
        <w:rPr>
          <w:sz w:val="28"/>
          <w:szCs w:val="28"/>
        </w:rPr>
        <w:t>физиологическое</w:t>
      </w:r>
    </w:p>
    <w:p w14:paraId="4C304DFF" w14:textId="77777777" w:rsidR="006D2DBA" w:rsidRPr="00BF3E82" w:rsidRDefault="006D2DBA" w:rsidP="006D2DBA">
      <w:pPr>
        <w:ind w:firstLine="426"/>
        <w:jc w:val="both"/>
        <w:rPr>
          <w:sz w:val="28"/>
          <w:szCs w:val="28"/>
        </w:rPr>
      </w:pPr>
      <w:r w:rsidRPr="00BF3E82">
        <w:rPr>
          <w:sz w:val="28"/>
          <w:szCs w:val="28"/>
        </w:rPr>
        <w:t>-</w:t>
      </w:r>
      <w:r w:rsidRPr="00BF3E82">
        <w:rPr>
          <w:sz w:val="14"/>
          <w:szCs w:val="14"/>
        </w:rPr>
        <w:t xml:space="preserve">       </w:t>
      </w:r>
      <w:r w:rsidRPr="00BF3E82">
        <w:rPr>
          <w:sz w:val="28"/>
          <w:szCs w:val="28"/>
        </w:rPr>
        <w:t>психологическое</w:t>
      </w:r>
    </w:p>
    <w:p w14:paraId="742D190F" w14:textId="7B840322" w:rsidR="004A4A56" w:rsidRPr="00BF3E82" w:rsidRDefault="006D2DBA" w:rsidP="006D2DBA">
      <w:pPr>
        <w:ind w:firstLine="426"/>
        <w:jc w:val="both"/>
        <w:rPr>
          <w:sz w:val="28"/>
          <w:szCs w:val="28"/>
        </w:rPr>
      </w:pPr>
      <w:r w:rsidRPr="00BF3E82">
        <w:rPr>
          <w:sz w:val="28"/>
          <w:szCs w:val="28"/>
        </w:rPr>
        <w:t>Каждое направление представляет отдельный набор компонентов ухода. Второй уровень состоит из 21 компонента ухода, которые охватывают четыре направления здравоохранения. Третий уровень состоит из: 17</w:t>
      </w:r>
      <w:r w:rsidR="00485C54" w:rsidRPr="00BF3E82">
        <w:rPr>
          <w:sz w:val="28"/>
          <w:szCs w:val="28"/>
        </w:rPr>
        <w:t>5</w:t>
      </w:r>
      <w:r w:rsidRPr="00BF3E82">
        <w:rPr>
          <w:sz w:val="28"/>
          <w:szCs w:val="28"/>
        </w:rPr>
        <w:t xml:space="preserve"> сестринских диагнозов, представляющих конк</w:t>
      </w:r>
      <w:r w:rsidR="00643C9F" w:rsidRPr="00BF3E82">
        <w:rPr>
          <w:sz w:val="28"/>
          <w:szCs w:val="28"/>
        </w:rPr>
        <w:t>ретные проблемы пациентов, и 720</w:t>
      </w:r>
      <w:r w:rsidRPr="00BF3E82">
        <w:rPr>
          <w:sz w:val="28"/>
          <w:szCs w:val="28"/>
        </w:rPr>
        <w:t xml:space="preserve"> сестринских вмеша</w:t>
      </w:r>
      <w:r w:rsidR="00643C9F" w:rsidRPr="00BF3E82">
        <w:rPr>
          <w:sz w:val="28"/>
          <w:szCs w:val="28"/>
        </w:rPr>
        <w:t>тельств и действий по уходу (180</w:t>
      </w:r>
      <w:r w:rsidRPr="00BF3E82">
        <w:rPr>
          <w:sz w:val="28"/>
          <w:szCs w:val="28"/>
        </w:rPr>
        <w:t xml:space="preserve"> вмешательств, каждый из которых имеет один из 4 типов действий (оценка, выполнение вмешательства, обучение и ведение пациента. Четвертый уровень представлен ожидаемыми </w:t>
      </w:r>
      <w:r w:rsidR="00643C9F" w:rsidRPr="00BF3E82">
        <w:rPr>
          <w:sz w:val="28"/>
          <w:szCs w:val="28"/>
        </w:rPr>
        <w:t>и фактическими исходами</w:t>
      </w:r>
      <w:r w:rsidR="006A7AA6" w:rsidRPr="00BF3E82">
        <w:rPr>
          <w:sz w:val="28"/>
          <w:szCs w:val="28"/>
        </w:rPr>
        <w:t xml:space="preserve"> </w:t>
      </w:r>
      <w:r w:rsidR="00643C9F" w:rsidRPr="00BF3E82">
        <w:rPr>
          <w:sz w:val="28"/>
          <w:szCs w:val="28"/>
        </w:rPr>
        <w:t>175</w:t>
      </w:r>
      <w:r w:rsidRPr="00BF3E82">
        <w:rPr>
          <w:sz w:val="28"/>
          <w:szCs w:val="28"/>
        </w:rPr>
        <w:t xml:space="preserve"> диагнозов. Ожидаемые исходы включают: улучшить состояние пациента; стаб</w:t>
      </w:r>
      <w:r w:rsidR="00643C9F" w:rsidRPr="00BF3E82">
        <w:rPr>
          <w:sz w:val="28"/>
          <w:szCs w:val="28"/>
        </w:rPr>
        <w:t>илизировать состояние пациента</w:t>
      </w:r>
      <w:r w:rsidR="009C7999" w:rsidRPr="00BF3E82">
        <w:rPr>
          <w:sz w:val="28"/>
          <w:szCs w:val="28"/>
        </w:rPr>
        <w:t>; поддерживать ухудшающееся состояние пациента</w:t>
      </w:r>
      <w:r w:rsidR="00643C9F" w:rsidRPr="00BF3E82">
        <w:rPr>
          <w:sz w:val="28"/>
          <w:szCs w:val="28"/>
        </w:rPr>
        <w:t xml:space="preserve">. </w:t>
      </w:r>
      <w:r w:rsidRPr="00BF3E82">
        <w:rPr>
          <w:sz w:val="28"/>
          <w:szCs w:val="28"/>
        </w:rPr>
        <w:t>Фактичес</w:t>
      </w:r>
      <w:r w:rsidR="00117508" w:rsidRPr="00BF3E82">
        <w:rPr>
          <w:sz w:val="28"/>
          <w:szCs w:val="28"/>
        </w:rPr>
        <w:t xml:space="preserve">кие исходы включают: </w:t>
      </w:r>
      <w:r w:rsidR="00643C9F" w:rsidRPr="00BF3E82">
        <w:rPr>
          <w:sz w:val="28"/>
          <w:szCs w:val="28"/>
        </w:rPr>
        <w:t>состояние пациента улучшено</w:t>
      </w:r>
      <w:r w:rsidRPr="00BF3E82">
        <w:rPr>
          <w:sz w:val="28"/>
          <w:szCs w:val="28"/>
        </w:rPr>
        <w:t xml:space="preserve">; </w:t>
      </w:r>
      <w:r w:rsidR="00643C9F" w:rsidRPr="00BF3E82">
        <w:rPr>
          <w:sz w:val="28"/>
          <w:szCs w:val="28"/>
        </w:rPr>
        <w:t>состояние пациента стабилизировано</w:t>
      </w:r>
      <w:r w:rsidRPr="00BF3E82">
        <w:rPr>
          <w:sz w:val="28"/>
          <w:szCs w:val="28"/>
        </w:rPr>
        <w:t xml:space="preserve">; </w:t>
      </w:r>
      <w:r w:rsidR="00643C9F" w:rsidRPr="00BF3E82">
        <w:rPr>
          <w:sz w:val="28"/>
          <w:szCs w:val="28"/>
        </w:rPr>
        <w:t xml:space="preserve">состояние пациента </w:t>
      </w:r>
      <w:r w:rsidRPr="00BF3E82">
        <w:rPr>
          <w:sz w:val="28"/>
          <w:szCs w:val="28"/>
        </w:rPr>
        <w:t>ухудшен</w:t>
      </w:r>
      <w:r w:rsidR="00643C9F" w:rsidRPr="00BF3E82">
        <w:rPr>
          <w:sz w:val="28"/>
          <w:szCs w:val="28"/>
        </w:rPr>
        <w:t>о</w:t>
      </w:r>
      <w:r w:rsidRPr="00BF3E82">
        <w:rPr>
          <w:sz w:val="28"/>
          <w:szCs w:val="28"/>
        </w:rPr>
        <w:t xml:space="preserve"> и</w:t>
      </w:r>
      <w:r w:rsidR="00117508" w:rsidRPr="00BF3E82">
        <w:rPr>
          <w:sz w:val="28"/>
          <w:szCs w:val="28"/>
        </w:rPr>
        <w:t>ли</w:t>
      </w:r>
      <w:r w:rsidR="0090046F" w:rsidRPr="00BF3E82">
        <w:rPr>
          <w:sz w:val="28"/>
          <w:szCs w:val="28"/>
        </w:rPr>
        <w:t xml:space="preserve"> смерть (Рисунок 1)</w:t>
      </w:r>
      <w:r w:rsidR="0055764C" w:rsidRPr="00BF3E82">
        <w:rPr>
          <w:sz w:val="28"/>
          <w:szCs w:val="28"/>
        </w:rPr>
        <w:t xml:space="preserve"> </w:t>
      </w:r>
      <w:r w:rsidR="0055764C" w:rsidRPr="00BF3E82">
        <w:rPr>
          <w:sz w:val="28"/>
          <w:szCs w:val="28"/>
          <w:shd w:val="clear" w:color="auto" w:fill="FFFFFF"/>
        </w:rPr>
        <w:t>[2,</w:t>
      </w:r>
      <w:r w:rsidR="009F2FCA" w:rsidRPr="00BF3E82">
        <w:rPr>
          <w:sz w:val="28"/>
          <w:szCs w:val="28"/>
          <w:shd w:val="clear" w:color="auto" w:fill="FFFFFF"/>
        </w:rPr>
        <w:t xml:space="preserve"> </w:t>
      </w:r>
      <w:r w:rsidR="0055764C" w:rsidRPr="00BF3E82">
        <w:rPr>
          <w:sz w:val="28"/>
          <w:szCs w:val="28"/>
          <w:shd w:val="clear" w:color="auto" w:fill="FFFFFF"/>
        </w:rPr>
        <w:t>3].</w:t>
      </w:r>
    </w:p>
    <w:p w14:paraId="65767129" w14:textId="77777777" w:rsidR="0090046F" w:rsidRPr="00BF3E82" w:rsidRDefault="0090046F" w:rsidP="006D2DBA">
      <w:pPr>
        <w:ind w:firstLine="426"/>
        <w:jc w:val="both"/>
        <w:rPr>
          <w:sz w:val="20"/>
          <w:szCs w:val="20"/>
        </w:rPr>
      </w:pPr>
    </w:p>
    <w:p w14:paraId="01274419" w14:textId="40E81C95" w:rsidR="006D2DBA" w:rsidRPr="00BF3E82" w:rsidRDefault="00EC5529" w:rsidP="00EC5529">
      <w:pPr>
        <w:ind w:firstLine="284"/>
        <w:jc w:val="both"/>
        <w:rPr>
          <w:sz w:val="28"/>
          <w:szCs w:val="28"/>
        </w:rPr>
      </w:pPr>
      <w:r w:rsidRPr="00BF3E82">
        <w:rPr>
          <w:b/>
          <w:i/>
          <w:noProof/>
          <w:color w:val="2E74B5" w:themeColor="accent1" w:themeShade="BF"/>
          <w:sz w:val="28"/>
          <w:szCs w:val="28"/>
        </w:rPr>
        <w:drawing>
          <wp:inline distT="0" distB="0" distL="0" distR="0" wp14:anchorId="6985DD32" wp14:editId="3C3741D2">
            <wp:extent cx="5781675" cy="2829560"/>
            <wp:effectExtent l="0" t="0" r="9525" b="8890"/>
            <wp:docPr id="8" name="Рисунок 8" descr="C:\Users\sarsembaikyzy_g.RCRZ.000\Desktop\Всемирный банк\CCC классификатор\картинки ССС\для методики\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sembaikyzy_g.RCRZ.000\Desktop\Всемирный банк\CCC классификатор\картинки ССС\для методики\000.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3365" cy="2835281"/>
                    </a:xfrm>
                    <a:prstGeom prst="rect">
                      <a:avLst/>
                    </a:prstGeom>
                    <a:noFill/>
                    <a:ln>
                      <a:noFill/>
                    </a:ln>
                  </pic:spPr>
                </pic:pic>
              </a:graphicData>
            </a:graphic>
          </wp:inline>
        </w:drawing>
      </w:r>
    </w:p>
    <w:p w14:paraId="239D5A7F" w14:textId="77777777" w:rsidR="000478C1" w:rsidRPr="00BF3E82" w:rsidRDefault="000478C1" w:rsidP="00EC5529">
      <w:pPr>
        <w:ind w:firstLine="284"/>
        <w:jc w:val="both"/>
        <w:rPr>
          <w:sz w:val="28"/>
          <w:szCs w:val="28"/>
        </w:rPr>
      </w:pPr>
    </w:p>
    <w:p w14:paraId="5A6C1912" w14:textId="77777777" w:rsidR="006D2DBA" w:rsidRPr="00BF3E82" w:rsidRDefault="006D2DBA" w:rsidP="001F3CBC">
      <w:pPr>
        <w:ind w:firstLine="426"/>
        <w:jc w:val="center"/>
        <w:rPr>
          <w:i/>
        </w:rPr>
      </w:pPr>
      <w:r w:rsidRPr="00BF3E82">
        <w:rPr>
          <w:i/>
        </w:rPr>
        <w:t>Рисунок 1. Четыре направления здравоохранения и 21 компонент ухода системы CCC.</w:t>
      </w:r>
    </w:p>
    <w:p w14:paraId="369A0AEB" w14:textId="087E1AEE" w:rsidR="00F07A89" w:rsidRPr="00BF3E82" w:rsidRDefault="00F07A89" w:rsidP="007B543B">
      <w:pPr>
        <w:ind w:firstLine="709"/>
        <w:jc w:val="both"/>
        <w:rPr>
          <w:b/>
          <w:sz w:val="28"/>
          <w:szCs w:val="28"/>
        </w:rPr>
      </w:pPr>
      <w:r w:rsidRPr="00BF3E82">
        <w:rPr>
          <w:b/>
          <w:sz w:val="28"/>
          <w:szCs w:val="28"/>
        </w:rPr>
        <w:lastRenderedPageBreak/>
        <w:t xml:space="preserve">Алгоритм </w:t>
      </w:r>
      <w:r w:rsidR="00EE5828" w:rsidRPr="00BF3E82">
        <w:rPr>
          <w:b/>
          <w:sz w:val="28"/>
          <w:szCs w:val="28"/>
        </w:rPr>
        <w:t>использования</w:t>
      </w:r>
      <w:r w:rsidRPr="00BF3E82">
        <w:rPr>
          <w:b/>
          <w:sz w:val="28"/>
          <w:szCs w:val="28"/>
        </w:rPr>
        <w:t xml:space="preserve"> классификатора Clinical care classification</w:t>
      </w:r>
    </w:p>
    <w:p w14:paraId="5DB4A49A" w14:textId="77777777" w:rsidR="00F07A89" w:rsidRPr="00BF3E82" w:rsidRDefault="00F07A89" w:rsidP="006D2DBA">
      <w:pPr>
        <w:pStyle w:val="a4"/>
        <w:spacing w:before="0" w:beforeAutospacing="0" w:after="0" w:afterAutospacing="0"/>
        <w:ind w:firstLine="709"/>
        <w:jc w:val="both"/>
        <w:rPr>
          <w:rFonts w:eastAsia="Calibri"/>
          <w:sz w:val="28"/>
          <w:szCs w:val="28"/>
        </w:rPr>
      </w:pPr>
    </w:p>
    <w:p w14:paraId="000AA4E8" w14:textId="3F67AE7D" w:rsidR="006D2DBA" w:rsidRPr="00BF3E82" w:rsidRDefault="006D2DBA" w:rsidP="006D2DBA">
      <w:pPr>
        <w:pStyle w:val="a4"/>
        <w:spacing w:before="0" w:beforeAutospacing="0" w:after="0" w:afterAutospacing="0"/>
        <w:ind w:firstLine="709"/>
        <w:jc w:val="both"/>
        <w:rPr>
          <w:rFonts w:eastAsia="Calibri"/>
          <w:sz w:val="28"/>
          <w:szCs w:val="28"/>
        </w:rPr>
      </w:pPr>
      <w:r w:rsidRPr="00BF3E82">
        <w:rPr>
          <w:rFonts w:eastAsia="Calibri"/>
          <w:sz w:val="28"/>
          <w:szCs w:val="28"/>
        </w:rPr>
        <w:t>Процесс сестринского ухода – это организованная серия шагов и действий, направленных на обеспечение должного ухода за пациентом</w:t>
      </w:r>
      <w:r w:rsidR="00FB4CFE" w:rsidRPr="00BF3E82">
        <w:rPr>
          <w:rFonts w:eastAsia="Calibri"/>
          <w:sz w:val="28"/>
          <w:szCs w:val="28"/>
        </w:rPr>
        <w:t xml:space="preserve"> (клиентом)</w:t>
      </w:r>
      <w:r w:rsidR="001A32D4" w:rsidRPr="00BF3E82">
        <w:rPr>
          <w:rFonts w:ascii="Arial" w:eastAsia="Calibri" w:hAnsi="Arial" w:cs="Arial"/>
          <w:sz w:val="28"/>
          <w:szCs w:val="28"/>
        </w:rPr>
        <w:t xml:space="preserve">, </w:t>
      </w:r>
      <w:r w:rsidR="001A32D4" w:rsidRPr="00BF3E82">
        <w:rPr>
          <w:rFonts w:eastAsia="Calibri"/>
          <w:sz w:val="28"/>
          <w:szCs w:val="28"/>
        </w:rPr>
        <w:t xml:space="preserve">состоящая из </w:t>
      </w:r>
      <w:r w:rsidR="0055764C" w:rsidRPr="00BF3E82">
        <w:rPr>
          <w:rFonts w:eastAsia="Calibri"/>
          <w:sz w:val="28"/>
          <w:szCs w:val="28"/>
        </w:rPr>
        <w:t xml:space="preserve">6 ступеней процесса (Рисунок 2) </w:t>
      </w:r>
      <w:r w:rsidR="0055764C" w:rsidRPr="00BF3E82">
        <w:rPr>
          <w:sz w:val="28"/>
        </w:rPr>
        <w:t>[4].</w:t>
      </w:r>
    </w:p>
    <w:p w14:paraId="3364FD4C" w14:textId="77777777" w:rsidR="006D2DBA" w:rsidRPr="00BF3E82" w:rsidRDefault="006D2DBA" w:rsidP="006D2DBA">
      <w:pPr>
        <w:pStyle w:val="Default"/>
        <w:ind w:firstLine="709"/>
        <w:contextualSpacing/>
        <w:jc w:val="both"/>
        <w:rPr>
          <w:rFonts w:ascii="Times New Roman" w:eastAsia="Calibri" w:hAnsi="Times New Roman" w:cs="Times New Roman"/>
          <w:color w:val="auto"/>
          <w:sz w:val="28"/>
          <w:szCs w:val="28"/>
          <w:lang w:val="ru-RU" w:eastAsia="ru-RU"/>
        </w:rPr>
      </w:pPr>
    </w:p>
    <w:p w14:paraId="44561C1C" w14:textId="77777777" w:rsidR="006D2DBA" w:rsidRPr="00BF3E82" w:rsidRDefault="006D2DBA" w:rsidP="006D2DBA">
      <w:pPr>
        <w:pStyle w:val="Default"/>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751F7584" wp14:editId="52EC4C27">
            <wp:extent cx="5914478" cy="2653030"/>
            <wp:effectExtent l="0" t="0" r="0" b="0"/>
            <wp:docPr id="5" name="Рисунок 5" descr="C:\Users\sarsembaikyzy_g.RCRZ\Desktop\модель ухо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rsembaikyzy_g.RCRZ\Desktop\модель ухода.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018" cy="2664487"/>
                    </a:xfrm>
                    <a:prstGeom prst="rect">
                      <a:avLst/>
                    </a:prstGeom>
                    <a:noFill/>
                    <a:ln>
                      <a:noFill/>
                    </a:ln>
                  </pic:spPr>
                </pic:pic>
              </a:graphicData>
            </a:graphic>
          </wp:inline>
        </w:drawing>
      </w:r>
    </w:p>
    <w:p w14:paraId="36813AEF" w14:textId="77777777" w:rsidR="006D2DBA" w:rsidRPr="00BF3E82" w:rsidRDefault="006D2DBA" w:rsidP="006D2DBA">
      <w:pPr>
        <w:pStyle w:val="Default"/>
        <w:ind w:firstLine="709"/>
        <w:contextualSpacing/>
        <w:jc w:val="both"/>
        <w:rPr>
          <w:rFonts w:ascii="Times New Roman" w:eastAsia="Calibri" w:hAnsi="Times New Roman" w:cs="Times New Roman"/>
          <w:color w:val="auto"/>
          <w:sz w:val="28"/>
          <w:szCs w:val="28"/>
          <w:lang w:val="ru-RU" w:eastAsia="ru-RU"/>
        </w:rPr>
      </w:pPr>
    </w:p>
    <w:p w14:paraId="16BEB7B9" w14:textId="77777777" w:rsidR="006D2DBA" w:rsidRPr="00BF3E82" w:rsidRDefault="006D2DBA" w:rsidP="001F3CBC">
      <w:pPr>
        <w:pStyle w:val="Default"/>
        <w:spacing w:line="360" w:lineRule="auto"/>
        <w:ind w:firstLine="709"/>
        <w:contextualSpacing/>
        <w:jc w:val="center"/>
        <w:rPr>
          <w:rFonts w:eastAsia="Calibri"/>
          <w:color w:val="auto"/>
          <w:sz w:val="28"/>
          <w:szCs w:val="28"/>
          <w:lang w:val="ru-RU" w:eastAsia="ru-RU"/>
        </w:rPr>
      </w:pPr>
      <w:r w:rsidRPr="00BF3E82">
        <w:rPr>
          <w:rFonts w:ascii="Times New Roman" w:eastAsia="Calibri" w:hAnsi="Times New Roman" w:cs="Times New Roman"/>
          <w:i/>
          <w:color w:val="auto"/>
          <w:lang w:val="ru-RU" w:eastAsia="ru-RU"/>
        </w:rPr>
        <w:t>Рисунок 2.</w:t>
      </w:r>
      <w:r w:rsidRPr="00BF3E82">
        <w:rPr>
          <w:i/>
          <w:lang w:val="ru-RU"/>
        </w:rPr>
        <w:t xml:space="preserve"> </w:t>
      </w:r>
      <w:r w:rsidRPr="00BF3E82">
        <w:rPr>
          <w:rFonts w:ascii="Times New Roman" w:eastAsia="Calibri" w:hAnsi="Times New Roman" w:cs="Times New Roman"/>
          <w:i/>
          <w:color w:val="auto"/>
          <w:lang w:val="ru-RU" w:eastAsia="ru-RU"/>
        </w:rPr>
        <w:t>Шестиступенчатая модель процесса сестринского ухода.</w:t>
      </w:r>
    </w:p>
    <w:p w14:paraId="5CB422E5" w14:textId="77777777" w:rsidR="007F7A3E" w:rsidRPr="00BF3E82" w:rsidRDefault="007F7A3E" w:rsidP="007F7A3E">
      <w:pPr>
        <w:pStyle w:val="Default"/>
        <w:ind w:firstLine="709"/>
        <w:contextualSpacing/>
        <w:jc w:val="both"/>
        <w:rPr>
          <w:color w:val="0F0F0F"/>
          <w:shd w:val="clear" w:color="auto" w:fill="FFFFFF"/>
          <w:lang w:val="ru-RU"/>
        </w:rPr>
      </w:pPr>
    </w:p>
    <w:p w14:paraId="24EA6B8B" w14:textId="0B5D0F70" w:rsidR="007F7A3E" w:rsidRPr="00BF3E82" w:rsidRDefault="007F7A3E" w:rsidP="007F7A3E">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hAnsi="Times New Roman" w:cs="Times New Roman"/>
          <w:color w:val="0F0F0F"/>
          <w:sz w:val="28"/>
          <w:szCs w:val="28"/>
          <w:shd w:val="clear" w:color="auto" w:fill="FFFFFF"/>
          <w:lang w:val="ru-RU"/>
        </w:rPr>
        <w:t>Процесс документирования ухода за пациентами</w:t>
      </w:r>
      <w:r w:rsidR="00FB4CFE" w:rsidRPr="00BF3E82">
        <w:rPr>
          <w:rFonts w:ascii="Times New Roman" w:hAnsi="Times New Roman" w:cs="Times New Roman"/>
          <w:color w:val="0F0F0F"/>
          <w:sz w:val="28"/>
          <w:szCs w:val="28"/>
          <w:shd w:val="clear" w:color="auto" w:fill="FFFFFF"/>
          <w:lang w:val="ru-RU"/>
        </w:rPr>
        <w:t xml:space="preserve"> (клиентами)</w:t>
      </w:r>
      <w:r w:rsidRPr="00BF3E82">
        <w:rPr>
          <w:rFonts w:ascii="Times New Roman" w:hAnsi="Times New Roman" w:cs="Times New Roman"/>
          <w:color w:val="0F0F0F"/>
          <w:sz w:val="28"/>
          <w:szCs w:val="28"/>
          <w:shd w:val="clear" w:color="auto" w:fill="FFFFFF"/>
          <w:lang w:val="ru-RU"/>
        </w:rPr>
        <w:t xml:space="preserve"> медсестрами и / или другими смежными медицинскими работниками в любом медицинском учреждении с использованием свободно кодируемой стандартизированной терминологии ухода системы </w:t>
      </w:r>
      <w:r w:rsidRPr="00BF3E82">
        <w:rPr>
          <w:rFonts w:ascii="Times New Roman" w:hAnsi="Times New Roman" w:cs="Times New Roman"/>
          <w:color w:val="0F0F0F"/>
          <w:sz w:val="28"/>
          <w:szCs w:val="28"/>
          <w:shd w:val="clear" w:color="auto" w:fill="FFFFFF"/>
        </w:rPr>
        <w:t>CCC</w:t>
      </w:r>
      <w:r w:rsidRPr="00BF3E82">
        <w:rPr>
          <w:rFonts w:ascii="Times New Roman" w:hAnsi="Times New Roman" w:cs="Times New Roman"/>
          <w:color w:val="0F0F0F"/>
          <w:sz w:val="28"/>
          <w:szCs w:val="28"/>
          <w:shd w:val="clear" w:color="auto" w:fill="FFFFFF"/>
          <w:lang w:val="ru-RU"/>
        </w:rPr>
        <w:t xml:space="preserve"> отображает информационная модель (Рисунок 3).</w:t>
      </w:r>
    </w:p>
    <w:p w14:paraId="33D0D192" w14:textId="77777777" w:rsidR="007F7A3E" w:rsidRPr="00BF3E82" w:rsidRDefault="007F7A3E" w:rsidP="007F7A3E">
      <w:pPr>
        <w:pStyle w:val="Default"/>
        <w:ind w:firstLine="709"/>
        <w:contextualSpacing/>
        <w:jc w:val="both"/>
        <w:rPr>
          <w:color w:val="0F0F0F"/>
          <w:shd w:val="clear" w:color="auto" w:fill="FFFFFF"/>
          <w:lang w:val="ru-RU"/>
        </w:rPr>
      </w:pPr>
    </w:p>
    <w:p w14:paraId="362CACF1" w14:textId="3473ECBC" w:rsidR="007F7A3E" w:rsidRPr="00BF3E82" w:rsidRDefault="007F7A3E" w:rsidP="007F7A3E">
      <w:pPr>
        <w:pStyle w:val="Default"/>
        <w:ind w:firstLine="284"/>
        <w:contextualSpacing/>
        <w:jc w:val="both"/>
        <w:rPr>
          <w:color w:val="0F0F0F"/>
          <w:shd w:val="clear" w:color="auto" w:fill="FFFFFF"/>
          <w:lang w:val="ru-RU"/>
        </w:rPr>
      </w:pPr>
      <w:r w:rsidRPr="00BF3E82">
        <w:rPr>
          <w:noProof/>
          <w:sz w:val="28"/>
          <w:szCs w:val="28"/>
          <w:lang w:val="ru-RU" w:eastAsia="ru-RU"/>
        </w:rPr>
        <w:drawing>
          <wp:inline distT="0" distB="0" distL="0" distR="0" wp14:anchorId="5E4DB47F" wp14:editId="4AA9040C">
            <wp:extent cx="5819140" cy="3013536"/>
            <wp:effectExtent l="0" t="0" r="0" b="0"/>
            <wp:docPr id="1" name="Рисунок 1" descr="C:\Users\sarsembaikyzy_g.RCRZ\Desktop\Всемирный банк\CCC Ноябрь 2018\процес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rsembaikyzy_g.RCRZ\Desktop\Всемирный банк\CCC Ноябрь 2018\процесс.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6969" cy="3017591"/>
                    </a:xfrm>
                    <a:prstGeom prst="rect">
                      <a:avLst/>
                    </a:prstGeom>
                    <a:noFill/>
                    <a:ln>
                      <a:noFill/>
                    </a:ln>
                  </pic:spPr>
                </pic:pic>
              </a:graphicData>
            </a:graphic>
          </wp:inline>
        </w:drawing>
      </w:r>
    </w:p>
    <w:p w14:paraId="34A451F0" w14:textId="77777777" w:rsidR="007F7A3E" w:rsidRPr="00BF3E82" w:rsidRDefault="007F7A3E" w:rsidP="007F7A3E">
      <w:pPr>
        <w:pStyle w:val="Default"/>
        <w:spacing w:line="360" w:lineRule="auto"/>
        <w:ind w:firstLine="709"/>
        <w:contextualSpacing/>
        <w:jc w:val="both"/>
        <w:rPr>
          <w:rFonts w:ascii="Times New Roman" w:eastAsia="Calibri" w:hAnsi="Times New Roman" w:cs="Times New Roman"/>
          <w:i/>
          <w:color w:val="auto"/>
          <w:lang w:val="ru-RU" w:eastAsia="ru-RU"/>
        </w:rPr>
      </w:pPr>
    </w:p>
    <w:p w14:paraId="74710AD5" w14:textId="4AC9A3F9" w:rsidR="007F7A3E" w:rsidRPr="00BF3E82" w:rsidRDefault="007F7A3E" w:rsidP="001F3CBC">
      <w:pPr>
        <w:pStyle w:val="Default"/>
        <w:spacing w:line="360" w:lineRule="auto"/>
        <w:ind w:firstLine="709"/>
        <w:contextualSpacing/>
        <w:jc w:val="center"/>
        <w:rPr>
          <w:rFonts w:eastAsia="Calibri"/>
          <w:color w:val="auto"/>
          <w:sz w:val="28"/>
          <w:szCs w:val="28"/>
          <w:lang w:val="ru-RU" w:eastAsia="ru-RU"/>
        </w:rPr>
      </w:pPr>
      <w:r w:rsidRPr="00BF3E82">
        <w:rPr>
          <w:rFonts w:ascii="Times New Roman" w:eastAsia="Calibri" w:hAnsi="Times New Roman" w:cs="Times New Roman"/>
          <w:i/>
          <w:color w:val="auto"/>
          <w:lang w:val="ru-RU" w:eastAsia="ru-RU"/>
        </w:rPr>
        <w:t>Рисунок 3.</w:t>
      </w:r>
      <w:r w:rsidRPr="00BF3E82">
        <w:rPr>
          <w:i/>
          <w:lang w:val="ru-RU"/>
        </w:rPr>
        <w:t xml:space="preserve"> </w:t>
      </w:r>
      <w:r w:rsidRPr="00BF3E82">
        <w:rPr>
          <w:rFonts w:ascii="Times New Roman" w:eastAsia="Calibri" w:hAnsi="Times New Roman" w:cs="Times New Roman"/>
          <w:i/>
          <w:color w:val="auto"/>
          <w:lang w:val="ru-RU" w:eastAsia="ru-RU"/>
        </w:rPr>
        <w:t>Информационная модель классификатора.</w:t>
      </w:r>
    </w:p>
    <w:p w14:paraId="298EE391" w14:textId="324996C3" w:rsidR="006D2DBA" w:rsidRPr="00BF3E82" w:rsidRDefault="00280A84" w:rsidP="006D2DBA">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lastRenderedPageBreak/>
        <w:t xml:space="preserve">Данная </w:t>
      </w:r>
      <w:r w:rsidR="007F7A3E" w:rsidRPr="00BF3E82">
        <w:rPr>
          <w:rFonts w:ascii="Times New Roman" w:eastAsia="Calibri" w:hAnsi="Times New Roman" w:cs="Times New Roman"/>
          <w:color w:val="auto"/>
          <w:sz w:val="28"/>
          <w:szCs w:val="28"/>
          <w:lang w:val="ru-RU" w:eastAsia="ru-RU"/>
        </w:rPr>
        <w:t>модель</w:t>
      </w:r>
      <w:r w:rsidR="006D2DBA" w:rsidRPr="00BF3E82">
        <w:rPr>
          <w:rFonts w:ascii="Times New Roman" w:eastAsia="Calibri" w:hAnsi="Times New Roman" w:cs="Times New Roman"/>
          <w:color w:val="auto"/>
          <w:sz w:val="28"/>
          <w:szCs w:val="28"/>
          <w:lang w:val="ru-RU" w:eastAsia="ru-RU"/>
        </w:rPr>
        <w:t xml:space="preserve"> иллюстрирует не только информационные отношения между сестринским диагнозом и его результатами, сестринскими вмешательствами и типами их действия, но также подчеркивает связь между шагами / стандартами пр</w:t>
      </w:r>
      <w:r w:rsidR="0055764C" w:rsidRPr="00BF3E82">
        <w:rPr>
          <w:rFonts w:ascii="Times New Roman" w:eastAsia="Calibri" w:hAnsi="Times New Roman" w:cs="Times New Roman"/>
          <w:color w:val="auto"/>
          <w:sz w:val="28"/>
          <w:szCs w:val="28"/>
          <w:lang w:val="ru-RU" w:eastAsia="ru-RU"/>
        </w:rPr>
        <w:t xml:space="preserve">оцесса сестринского дела </w:t>
      </w:r>
      <w:r w:rsidR="0055764C" w:rsidRPr="00BF3E82">
        <w:rPr>
          <w:rFonts w:ascii="Times New Roman" w:hAnsi="Times New Roman" w:cs="Times New Roman"/>
          <w:sz w:val="28"/>
          <w:lang w:val="ru-RU"/>
        </w:rPr>
        <w:t>[2,</w:t>
      </w:r>
      <w:r w:rsidR="009F2FCA" w:rsidRPr="00BF3E82">
        <w:rPr>
          <w:rFonts w:ascii="Times New Roman" w:hAnsi="Times New Roman" w:cs="Times New Roman"/>
          <w:sz w:val="28"/>
          <w:lang w:val="ru-RU"/>
        </w:rPr>
        <w:t xml:space="preserve"> </w:t>
      </w:r>
      <w:r w:rsidR="0055764C" w:rsidRPr="00BF3E82">
        <w:rPr>
          <w:rFonts w:ascii="Times New Roman" w:hAnsi="Times New Roman" w:cs="Times New Roman"/>
          <w:sz w:val="28"/>
          <w:lang w:val="ru-RU"/>
        </w:rPr>
        <w:t>4].</w:t>
      </w:r>
    </w:p>
    <w:p w14:paraId="561FE881" w14:textId="02A60E4E" w:rsidR="001F3CBC" w:rsidRPr="00BF3E82" w:rsidRDefault="003F0596" w:rsidP="006D2DBA">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 xml:space="preserve">С целью </w:t>
      </w:r>
      <w:r w:rsidR="00774D1C" w:rsidRPr="00BF3E82">
        <w:rPr>
          <w:rFonts w:ascii="Times New Roman" w:eastAsia="Calibri" w:hAnsi="Times New Roman" w:cs="Times New Roman"/>
          <w:color w:val="auto"/>
          <w:sz w:val="28"/>
          <w:szCs w:val="28"/>
          <w:lang w:val="ru-RU" w:eastAsia="ru-RU"/>
        </w:rPr>
        <w:t>апробации по применимости</w:t>
      </w:r>
      <w:r w:rsidRPr="00BF3E82">
        <w:rPr>
          <w:rFonts w:ascii="Times New Roman" w:eastAsia="Calibri" w:hAnsi="Times New Roman" w:cs="Times New Roman"/>
          <w:color w:val="auto"/>
          <w:sz w:val="28"/>
          <w:szCs w:val="28"/>
          <w:lang w:val="ru-RU" w:eastAsia="ru-RU"/>
        </w:rPr>
        <w:t xml:space="preserve"> данного классификатора в системе здравоохранения Р</w:t>
      </w:r>
      <w:r w:rsidR="00774D1C" w:rsidRPr="00BF3E82">
        <w:rPr>
          <w:rFonts w:ascii="Times New Roman" w:eastAsia="Calibri" w:hAnsi="Times New Roman" w:cs="Times New Roman"/>
          <w:color w:val="auto"/>
          <w:sz w:val="28"/>
          <w:szCs w:val="28"/>
          <w:lang w:val="ru-RU" w:eastAsia="ru-RU"/>
        </w:rPr>
        <w:t>еспублики Казахстан осуществлен</w:t>
      </w:r>
      <w:r w:rsidRPr="00BF3E82">
        <w:rPr>
          <w:rFonts w:ascii="Times New Roman" w:eastAsia="Calibri" w:hAnsi="Times New Roman" w:cs="Times New Roman"/>
          <w:color w:val="auto"/>
          <w:sz w:val="28"/>
          <w:szCs w:val="28"/>
          <w:lang w:val="ru-RU" w:eastAsia="ru-RU"/>
        </w:rPr>
        <w:t xml:space="preserve"> </w:t>
      </w:r>
      <w:r w:rsidR="00774D1C" w:rsidRPr="00BF3E82">
        <w:rPr>
          <w:rFonts w:ascii="Times New Roman" w:eastAsia="Calibri" w:hAnsi="Times New Roman" w:cs="Times New Roman"/>
          <w:color w:val="auto"/>
          <w:sz w:val="28"/>
          <w:szCs w:val="28"/>
          <w:lang w:val="ru-RU" w:eastAsia="ru-RU"/>
        </w:rPr>
        <w:t>пилот</w:t>
      </w:r>
      <w:r w:rsidRPr="00BF3E82">
        <w:rPr>
          <w:rFonts w:ascii="Times New Roman" w:eastAsia="Calibri" w:hAnsi="Times New Roman" w:cs="Times New Roman"/>
          <w:color w:val="auto"/>
          <w:sz w:val="28"/>
          <w:szCs w:val="28"/>
          <w:lang w:val="ru-RU" w:eastAsia="ru-RU"/>
        </w:rPr>
        <w:t xml:space="preserve"> на базе </w:t>
      </w:r>
      <w:r w:rsidR="001D1757" w:rsidRPr="00BF3E82">
        <w:rPr>
          <w:rFonts w:ascii="Times New Roman" w:eastAsia="Calibri" w:hAnsi="Times New Roman" w:cs="Times New Roman"/>
          <w:color w:val="auto"/>
          <w:sz w:val="28"/>
          <w:szCs w:val="28"/>
          <w:lang w:val="ru-RU" w:eastAsia="ru-RU"/>
        </w:rPr>
        <w:t xml:space="preserve">МИС «Надежда» </w:t>
      </w:r>
      <w:r w:rsidRPr="00BF3E82">
        <w:rPr>
          <w:rFonts w:ascii="Times New Roman" w:eastAsia="Calibri" w:hAnsi="Times New Roman" w:cs="Times New Roman"/>
          <w:color w:val="auto"/>
          <w:sz w:val="28"/>
          <w:szCs w:val="28"/>
          <w:lang w:val="ru-RU" w:eastAsia="ru-RU"/>
        </w:rPr>
        <w:t xml:space="preserve">КГП на ПХВ «Городская поликлиника № 3» УЗ Северо-Казахстанской области. Исходя из отзывов и рекомендаций медицинских сестер медицинской организации данный классификатор </w:t>
      </w:r>
      <w:r w:rsidR="001F3CBC" w:rsidRPr="00BF3E82">
        <w:rPr>
          <w:rFonts w:ascii="Times New Roman" w:eastAsia="Calibri" w:hAnsi="Times New Roman" w:cs="Times New Roman"/>
          <w:color w:val="auto"/>
          <w:sz w:val="28"/>
          <w:szCs w:val="28"/>
          <w:lang w:val="ru-RU" w:eastAsia="ru-RU"/>
        </w:rPr>
        <w:t>может быть внедрен для применения в системе здравоохранения РК.</w:t>
      </w:r>
    </w:p>
    <w:p w14:paraId="780771FD" w14:textId="7DF25E7D" w:rsidR="000728A7" w:rsidRPr="00BF3E82" w:rsidRDefault="000728A7" w:rsidP="006D2DBA">
      <w:pPr>
        <w:pStyle w:val="Default"/>
        <w:ind w:firstLine="709"/>
        <w:contextualSpacing/>
        <w:jc w:val="both"/>
        <w:rPr>
          <w:rFonts w:ascii="Times New Roman" w:eastAsia="Calibri" w:hAnsi="Times New Roman" w:cs="Times New Roman"/>
          <w:b/>
          <w:color w:val="auto"/>
          <w:sz w:val="28"/>
          <w:szCs w:val="28"/>
          <w:lang w:val="ru-RU" w:eastAsia="ru-RU"/>
        </w:rPr>
      </w:pPr>
      <w:r w:rsidRPr="00BF3E82">
        <w:rPr>
          <w:rFonts w:ascii="Times New Roman" w:eastAsia="Calibri" w:hAnsi="Times New Roman" w:cs="Times New Roman"/>
          <w:color w:val="auto"/>
          <w:sz w:val="28"/>
          <w:szCs w:val="28"/>
          <w:lang w:val="ru-RU" w:eastAsia="ru-RU"/>
        </w:rPr>
        <w:t>Для осуществления записи медицинской сестрой в электронном паспорте здоровья пациента</w:t>
      </w:r>
      <w:r w:rsidR="00FB4CFE" w:rsidRPr="00BF3E82">
        <w:rPr>
          <w:rFonts w:ascii="Times New Roman" w:eastAsia="Calibri" w:hAnsi="Times New Roman" w:cs="Times New Roman"/>
          <w:color w:val="auto"/>
          <w:sz w:val="28"/>
          <w:szCs w:val="28"/>
          <w:lang w:val="ru-RU" w:eastAsia="ru-RU"/>
        </w:rPr>
        <w:t xml:space="preserve"> (клиента)</w:t>
      </w:r>
      <w:r w:rsidRPr="00BF3E82">
        <w:rPr>
          <w:rFonts w:ascii="Times New Roman" w:eastAsia="Calibri" w:hAnsi="Times New Roman" w:cs="Times New Roman"/>
          <w:color w:val="auto"/>
          <w:sz w:val="28"/>
          <w:szCs w:val="28"/>
          <w:lang w:val="ru-RU" w:eastAsia="ru-RU"/>
        </w:rPr>
        <w:t xml:space="preserve"> необходимо кликнуть </w:t>
      </w:r>
      <w:r w:rsidRPr="00BF3E82">
        <w:rPr>
          <w:rFonts w:ascii="Times New Roman" w:eastAsia="Calibri" w:hAnsi="Times New Roman" w:cs="Times New Roman"/>
          <w:b/>
          <w:color w:val="auto"/>
          <w:sz w:val="28"/>
          <w:szCs w:val="28"/>
          <w:lang w:val="ru-RU" w:eastAsia="ru-RU"/>
        </w:rPr>
        <w:t>«Создать новый»</w:t>
      </w:r>
      <w:r w:rsidRPr="00BF3E82">
        <w:rPr>
          <w:rFonts w:ascii="Times New Roman" w:eastAsia="Calibri" w:hAnsi="Times New Roman" w:cs="Times New Roman"/>
          <w:color w:val="auto"/>
          <w:sz w:val="28"/>
          <w:szCs w:val="28"/>
          <w:lang w:val="ru-RU" w:eastAsia="ru-RU"/>
        </w:rPr>
        <w:t xml:space="preserve"> </w:t>
      </w:r>
      <w:r w:rsidR="009B6CC0" w:rsidRPr="00BF3E82">
        <w:rPr>
          <w:rFonts w:ascii="Times New Roman" w:eastAsia="Calibri" w:hAnsi="Times New Roman" w:cs="Times New Roman"/>
          <w:color w:val="auto"/>
          <w:sz w:val="28"/>
          <w:szCs w:val="28"/>
          <w:lang w:val="ru-RU" w:eastAsia="ru-RU"/>
        </w:rPr>
        <w:t xml:space="preserve">(Рисунок </w:t>
      </w:r>
      <w:r w:rsidR="007F7A3E" w:rsidRPr="00BF3E82">
        <w:rPr>
          <w:rFonts w:ascii="Times New Roman" w:eastAsia="Calibri" w:hAnsi="Times New Roman" w:cs="Times New Roman"/>
          <w:color w:val="auto"/>
          <w:sz w:val="28"/>
          <w:szCs w:val="28"/>
          <w:lang w:val="ru-RU" w:eastAsia="ru-RU"/>
        </w:rPr>
        <w:t>4</w:t>
      </w:r>
      <w:r w:rsidR="009B6CC0" w:rsidRPr="00BF3E82">
        <w:rPr>
          <w:rFonts w:ascii="Times New Roman" w:eastAsia="Calibri" w:hAnsi="Times New Roman" w:cs="Times New Roman"/>
          <w:color w:val="auto"/>
          <w:sz w:val="28"/>
          <w:szCs w:val="28"/>
          <w:lang w:val="ru-RU" w:eastAsia="ru-RU"/>
        </w:rPr>
        <w:t xml:space="preserve">) </w:t>
      </w:r>
      <w:r w:rsidRPr="00BF3E82">
        <w:rPr>
          <w:rFonts w:ascii="Times New Roman" w:eastAsia="Calibri" w:hAnsi="Times New Roman" w:cs="Times New Roman"/>
          <w:color w:val="auto"/>
          <w:sz w:val="28"/>
          <w:szCs w:val="28"/>
          <w:lang w:val="ru-RU" w:eastAsia="ru-RU"/>
        </w:rPr>
        <w:t xml:space="preserve">и в поиске </w:t>
      </w:r>
      <w:r w:rsidRPr="00BF3E82">
        <w:rPr>
          <w:rFonts w:ascii="Times New Roman" w:eastAsia="Calibri" w:hAnsi="Times New Roman" w:cs="Times New Roman"/>
          <w:b/>
          <w:color w:val="auto"/>
          <w:sz w:val="28"/>
          <w:szCs w:val="28"/>
          <w:lang w:val="ru-RU" w:eastAsia="ru-RU"/>
        </w:rPr>
        <w:t>открыть</w:t>
      </w:r>
      <w:r w:rsidRPr="00BF3E82">
        <w:rPr>
          <w:rFonts w:ascii="Times New Roman" w:eastAsia="Calibri" w:hAnsi="Times New Roman" w:cs="Times New Roman"/>
          <w:color w:val="auto"/>
          <w:sz w:val="28"/>
          <w:szCs w:val="28"/>
          <w:lang w:val="ru-RU" w:eastAsia="ru-RU"/>
        </w:rPr>
        <w:t xml:space="preserve"> </w:t>
      </w:r>
      <w:r w:rsidRPr="00BF3E82">
        <w:rPr>
          <w:rFonts w:ascii="Times New Roman" w:eastAsia="Calibri" w:hAnsi="Times New Roman" w:cs="Times New Roman"/>
          <w:b/>
          <w:color w:val="auto"/>
          <w:sz w:val="28"/>
          <w:szCs w:val="28"/>
          <w:lang w:val="ru-RU" w:eastAsia="ru-RU"/>
        </w:rPr>
        <w:t>вкладку «Осмотр медсестры»</w:t>
      </w:r>
      <w:r w:rsidR="00A62D53" w:rsidRPr="00BF3E82">
        <w:rPr>
          <w:rFonts w:ascii="Times New Roman" w:eastAsia="Calibri" w:hAnsi="Times New Roman" w:cs="Times New Roman"/>
          <w:b/>
          <w:color w:val="auto"/>
          <w:sz w:val="28"/>
          <w:szCs w:val="28"/>
          <w:lang w:val="ru-RU" w:eastAsia="ru-RU"/>
        </w:rPr>
        <w:t xml:space="preserve"> </w:t>
      </w:r>
      <w:r w:rsidR="00A62D53" w:rsidRPr="00BF3E82">
        <w:rPr>
          <w:rFonts w:ascii="Times New Roman" w:eastAsia="Calibri" w:hAnsi="Times New Roman" w:cs="Times New Roman"/>
          <w:color w:val="auto"/>
          <w:sz w:val="28"/>
          <w:szCs w:val="28"/>
          <w:lang w:val="ru-RU" w:eastAsia="ru-RU"/>
        </w:rPr>
        <w:t xml:space="preserve">(Рисунок </w:t>
      </w:r>
      <w:r w:rsidR="000B3B77" w:rsidRPr="00BF3E82">
        <w:rPr>
          <w:rFonts w:ascii="Times New Roman" w:eastAsia="Calibri" w:hAnsi="Times New Roman" w:cs="Times New Roman"/>
          <w:color w:val="auto"/>
          <w:sz w:val="28"/>
          <w:szCs w:val="28"/>
          <w:lang w:val="ru-RU" w:eastAsia="ru-RU"/>
        </w:rPr>
        <w:t>5</w:t>
      </w:r>
      <w:r w:rsidR="00A62D53" w:rsidRPr="00BF3E82">
        <w:rPr>
          <w:rFonts w:ascii="Times New Roman" w:eastAsia="Calibri" w:hAnsi="Times New Roman" w:cs="Times New Roman"/>
          <w:color w:val="auto"/>
          <w:sz w:val="28"/>
          <w:szCs w:val="28"/>
          <w:lang w:val="ru-RU" w:eastAsia="ru-RU"/>
        </w:rPr>
        <w:t>).</w:t>
      </w:r>
    </w:p>
    <w:p w14:paraId="2C574C04" w14:textId="77777777" w:rsidR="000A6517" w:rsidRPr="00BF3E82" w:rsidRDefault="000A6517" w:rsidP="006D2DBA">
      <w:pPr>
        <w:pStyle w:val="Default"/>
        <w:ind w:firstLine="709"/>
        <w:contextualSpacing/>
        <w:jc w:val="both"/>
        <w:rPr>
          <w:rFonts w:ascii="Times New Roman" w:eastAsia="Calibri" w:hAnsi="Times New Roman" w:cs="Times New Roman"/>
          <w:color w:val="auto"/>
          <w:sz w:val="16"/>
          <w:szCs w:val="16"/>
          <w:lang w:val="ru-RU" w:eastAsia="ru-RU"/>
        </w:rPr>
      </w:pPr>
    </w:p>
    <w:p w14:paraId="65FA9C8B" w14:textId="4099CE9B" w:rsidR="000728A7" w:rsidRPr="00BF3E82" w:rsidRDefault="004E166B" w:rsidP="004E166B">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360AD633" wp14:editId="53229861">
            <wp:extent cx="5676900" cy="2295289"/>
            <wp:effectExtent l="0" t="0" r="0" b="0"/>
            <wp:docPr id="3" name="Рисунок 3" descr="C:\Users\sarsembaikyzy_g.RCRZ.000\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rsembaikyzy_g.RCRZ.000\Desktop\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6618" cy="2311348"/>
                    </a:xfrm>
                    <a:prstGeom prst="rect">
                      <a:avLst/>
                    </a:prstGeom>
                    <a:noFill/>
                    <a:ln>
                      <a:noFill/>
                    </a:ln>
                  </pic:spPr>
                </pic:pic>
              </a:graphicData>
            </a:graphic>
          </wp:inline>
        </w:drawing>
      </w:r>
    </w:p>
    <w:p w14:paraId="41575F67" w14:textId="68615E95" w:rsidR="000728A7" w:rsidRPr="00BF3E82" w:rsidRDefault="000728A7" w:rsidP="006D2DBA">
      <w:pPr>
        <w:pStyle w:val="Default"/>
        <w:ind w:firstLine="709"/>
        <w:contextualSpacing/>
        <w:jc w:val="both"/>
        <w:rPr>
          <w:rFonts w:ascii="Times New Roman" w:eastAsia="Calibri" w:hAnsi="Times New Roman" w:cs="Times New Roman"/>
          <w:color w:val="auto"/>
          <w:sz w:val="16"/>
          <w:szCs w:val="16"/>
          <w:lang w:val="ru-RU" w:eastAsia="ru-RU"/>
        </w:rPr>
      </w:pPr>
    </w:p>
    <w:p w14:paraId="7A76669F" w14:textId="716C24EA" w:rsidR="000728A7" w:rsidRPr="00BF3E82" w:rsidRDefault="009B6CC0" w:rsidP="001F3CBC">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Р</w:t>
      </w:r>
      <w:r w:rsidR="002E03EC" w:rsidRPr="00BF3E82">
        <w:rPr>
          <w:rFonts w:ascii="Times New Roman" w:eastAsia="Calibri" w:hAnsi="Times New Roman" w:cs="Times New Roman"/>
          <w:i/>
          <w:color w:val="auto"/>
          <w:szCs w:val="28"/>
          <w:lang w:val="ru-RU" w:eastAsia="ru-RU"/>
        </w:rPr>
        <w:t xml:space="preserve">исунок </w:t>
      </w:r>
      <w:r w:rsidR="007F7A3E" w:rsidRPr="00BF3E82">
        <w:rPr>
          <w:rFonts w:ascii="Times New Roman" w:eastAsia="Calibri" w:hAnsi="Times New Roman" w:cs="Times New Roman"/>
          <w:i/>
          <w:color w:val="auto"/>
          <w:szCs w:val="28"/>
          <w:lang w:val="ru-RU" w:eastAsia="ru-RU"/>
        </w:rPr>
        <w:t>4</w:t>
      </w:r>
      <w:r w:rsidRPr="00BF3E82">
        <w:rPr>
          <w:rFonts w:ascii="Times New Roman" w:eastAsia="Calibri" w:hAnsi="Times New Roman" w:cs="Times New Roman"/>
          <w:i/>
          <w:color w:val="auto"/>
          <w:szCs w:val="28"/>
          <w:lang w:val="ru-RU" w:eastAsia="ru-RU"/>
        </w:rPr>
        <w:t>. Создание нового документа</w:t>
      </w:r>
    </w:p>
    <w:p w14:paraId="5CD1177F" w14:textId="77777777" w:rsidR="000B3B77" w:rsidRPr="00BF3E82" w:rsidRDefault="000B3B77" w:rsidP="006D2DBA">
      <w:pPr>
        <w:pStyle w:val="Default"/>
        <w:ind w:firstLine="709"/>
        <w:contextualSpacing/>
        <w:jc w:val="both"/>
        <w:rPr>
          <w:rFonts w:ascii="Times New Roman" w:eastAsia="Calibri" w:hAnsi="Times New Roman" w:cs="Times New Roman"/>
          <w:i/>
          <w:color w:val="auto"/>
          <w:sz w:val="16"/>
          <w:szCs w:val="16"/>
          <w:lang w:val="ru-RU" w:eastAsia="ru-RU"/>
        </w:rPr>
      </w:pPr>
    </w:p>
    <w:p w14:paraId="71884C19" w14:textId="5E8823B4" w:rsidR="000728A7" w:rsidRPr="00BF3E82" w:rsidRDefault="009B6CC0" w:rsidP="009B6CC0">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593E740D" wp14:editId="776BBD43">
            <wp:extent cx="5764530" cy="3305175"/>
            <wp:effectExtent l="0" t="0" r="7620" b="9525"/>
            <wp:docPr id="4" name="Рисунок 4" descr="C:\Users\sarsembaikyzy_g.RCRZ.000\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sembaikyzy_g.RCRZ.000\Desktop\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26969" cy="3340975"/>
                    </a:xfrm>
                    <a:prstGeom prst="rect">
                      <a:avLst/>
                    </a:prstGeom>
                    <a:noFill/>
                    <a:ln>
                      <a:noFill/>
                    </a:ln>
                  </pic:spPr>
                </pic:pic>
              </a:graphicData>
            </a:graphic>
          </wp:inline>
        </w:drawing>
      </w:r>
    </w:p>
    <w:p w14:paraId="4C330739" w14:textId="1B7AAE7D" w:rsidR="009B6CC0" w:rsidRPr="00BF3E82" w:rsidRDefault="009B6CC0" w:rsidP="001F3CBC">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 xml:space="preserve">Рисунок </w:t>
      </w:r>
      <w:r w:rsidR="000B3B77" w:rsidRPr="00BF3E82">
        <w:rPr>
          <w:rFonts w:ascii="Times New Roman" w:eastAsia="Calibri" w:hAnsi="Times New Roman" w:cs="Times New Roman"/>
          <w:i/>
          <w:color w:val="auto"/>
          <w:szCs w:val="28"/>
          <w:lang w:val="ru-RU" w:eastAsia="ru-RU"/>
        </w:rPr>
        <w:t>5</w:t>
      </w:r>
      <w:r w:rsidRPr="00BF3E82">
        <w:rPr>
          <w:rFonts w:ascii="Times New Roman" w:eastAsia="Calibri" w:hAnsi="Times New Roman" w:cs="Times New Roman"/>
          <w:i/>
          <w:color w:val="auto"/>
          <w:szCs w:val="28"/>
          <w:lang w:val="ru-RU" w:eastAsia="ru-RU"/>
        </w:rPr>
        <w:t>. Вкладка «Осмотр медсестры»</w:t>
      </w:r>
    </w:p>
    <w:p w14:paraId="60BF9CBB" w14:textId="14FAE311" w:rsidR="000728A7" w:rsidRPr="00BF3E82" w:rsidRDefault="00C158B2" w:rsidP="006D2DBA">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lastRenderedPageBreak/>
        <w:t xml:space="preserve">После создания нового документа, медицинской сестрой </w:t>
      </w:r>
      <w:r w:rsidRPr="00BF3E82">
        <w:rPr>
          <w:rFonts w:ascii="Times New Roman" w:eastAsia="Calibri" w:hAnsi="Times New Roman" w:cs="Times New Roman"/>
          <w:b/>
          <w:color w:val="auto"/>
          <w:sz w:val="28"/>
          <w:szCs w:val="28"/>
          <w:lang w:val="ru-RU" w:eastAsia="ru-RU"/>
        </w:rPr>
        <w:t xml:space="preserve">осуществляется запись </w:t>
      </w:r>
      <w:r w:rsidR="00414944" w:rsidRPr="00BF3E82">
        <w:rPr>
          <w:rFonts w:ascii="Times New Roman" w:eastAsia="Calibri" w:hAnsi="Times New Roman" w:cs="Times New Roman"/>
          <w:b/>
          <w:color w:val="auto"/>
          <w:sz w:val="28"/>
          <w:szCs w:val="28"/>
          <w:lang w:val="ru-RU" w:eastAsia="ru-RU"/>
        </w:rPr>
        <w:t xml:space="preserve">персональных </w:t>
      </w:r>
      <w:r w:rsidRPr="00BF3E82">
        <w:rPr>
          <w:rFonts w:ascii="Times New Roman" w:eastAsia="Calibri" w:hAnsi="Times New Roman" w:cs="Times New Roman"/>
          <w:b/>
          <w:color w:val="auto"/>
          <w:sz w:val="28"/>
          <w:szCs w:val="28"/>
          <w:lang w:val="ru-RU" w:eastAsia="ru-RU"/>
        </w:rPr>
        <w:t>данных пациента</w:t>
      </w:r>
      <w:r w:rsidR="00FB4CFE" w:rsidRPr="00BF3E82">
        <w:rPr>
          <w:rFonts w:ascii="Times New Roman" w:eastAsia="Calibri" w:hAnsi="Times New Roman" w:cs="Times New Roman"/>
          <w:b/>
          <w:color w:val="auto"/>
          <w:sz w:val="28"/>
          <w:szCs w:val="28"/>
          <w:lang w:val="ru-RU" w:eastAsia="ru-RU"/>
        </w:rPr>
        <w:t xml:space="preserve"> (клиента)</w:t>
      </w:r>
      <w:r w:rsidR="0097219A" w:rsidRPr="00BF3E82">
        <w:rPr>
          <w:rFonts w:ascii="Times New Roman" w:eastAsia="Calibri" w:hAnsi="Times New Roman" w:cs="Times New Roman"/>
          <w:color w:val="auto"/>
          <w:sz w:val="28"/>
          <w:szCs w:val="28"/>
          <w:lang w:val="ru-RU" w:eastAsia="ru-RU"/>
        </w:rPr>
        <w:t xml:space="preserve">, сохраняем </w:t>
      </w:r>
      <w:r w:rsidRPr="00BF3E82">
        <w:rPr>
          <w:rFonts w:ascii="Times New Roman" w:eastAsia="Calibri" w:hAnsi="Times New Roman" w:cs="Times New Roman"/>
          <w:color w:val="auto"/>
          <w:sz w:val="28"/>
          <w:szCs w:val="28"/>
          <w:lang w:val="ru-RU" w:eastAsia="ru-RU"/>
        </w:rPr>
        <w:t>д</w:t>
      </w:r>
      <w:r w:rsidR="0097219A" w:rsidRPr="00BF3E82">
        <w:rPr>
          <w:rFonts w:ascii="Times New Roman" w:eastAsia="Calibri" w:hAnsi="Times New Roman" w:cs="Times New Roman"/>
          <w:color w:val="auto"/>
          <w:sz w:val="28"/>
          <w:szCs w:val="28"/>
          <w:lang w:val="ru-RU" w:eastAsia="ru-RU"/>
        </w:rPr>
        <w:t xml:space="preserve">окумент и </w:t>
      </w:r>
      <w:r w:rsidR="00414944" w:rsidRPr="00BF3E82">
        <w:rPr>
          <w:rFonts w:ascii="Times New Roman" w:eastAsia="Calibri" w:hAnsi="Times New Roman" w:cs="Times New Roman"/>
          <w:color w:val="auto"/>
          <w:sz w:val="28"/>
          <w:szCs w:val="28"/>
          <w:lang w:val="ru-RU" w:eastAsia="ru-RU"/>
        </w:rPr>
        <w:t>затем нажать</w:t>
      </w:r>
      <w:r w:rsidR="0097219A" w:rsidRPr="00BF3E82">
        <w:rPr>
          <w:rFonts w:ascii="Times New Roman" w:eastAsia="Calibri" w:hAnsi="Times New Roman" w:cs="Times New Roman"/>
          <w:color w:val="auto"/>
          <w:sz w:val="28"/>
          <w:szCs w:val="28"/>
          <w:lang w:val="ru-RU" w:eastAsia="ru-RU"/>
        </w:rPr>
        <w:t xml:space="preserve"> на «Создать» </w:t>
      </w:r>
      <w:r w:rsidRPr="00BF3E82">
        <w:rPr>
          <w:rFonts w:ascii="Times New Roman" w:eastAsia="Calibri" w:hAnsi="Times New Roman" w:cs="Times New Roman"/>
          <w:color w:val="auto"/>
          <w:sz w:val="28"/>
          <w:szCs w:val="28"/>
          <w:lang w:val="ru-RU" w:eastAsia="ru-RU"/>
        </w:rPr>
        <w:t xml:space="preserve">(Рисунок </w:t>
      </w:r>
      <w:r w:rsidR="000B3B77" w:rsidRPr="00BF3E82">
        <w:rPr>
          <w:rFonts w:ascii="Times New Roman" w:eastAsia="Calibri" w:hAnsi="Times New Roman" w:cs="Times New Roman"/>
          <w:color w:val="auto"/>
          <w:sz w:val="28"/>
          <w:szCs w:val="28"/>
          <w:lang w:val="ru-RU" w:eastAsia="ru-RU"/>
        </w:rPr>
        <w:t>6</w:t>
      </w:r>
      <w:r w:rsidRPr="00BF3E82">
        <w:rPr>
          <w:rFonts w:ascii="Times New Roman" w:eastAsia="Calibri" w:hAnsi="Times New Roman" w:cs="Times New Roman"/>
          <w:color w:val="auto"/>
          <w:sz w:val="28"/>
          <w:szCs w:val="28"/>
          <w:lang w:val="ru-RU" w:eastAsia="ru-RU"/>
        </w:rPr>
        <w:t>).</w:t>
      </w:r>
    </w:p>
    <w:p w14:paraId="0199A13C" w14:textId="77A4704C" w:rsidR="000728A7" w:rsidRPr="00BF3E82" w:rsidRDefault="000728A7" w:rsidP="00C158B2">
      <w:pPr>
        <w:pStyle w:val="Default"/>
        <w:ind w:firstLine="284"/>
        <w:contextualSpacing/>
        <w:jc w:val="both"/>
        <w:rPr>
          <w:rFonts w:ascii="Times New Roman" w:eastAsia="Calibri" w:hAnsi="Times New Roman" w:cs="Times New Roman"/>
          <w:color w:val="auto"/>
          <w:sz w:val="28"/>
          <w:szCs w:val="28"/>
          <w:lang w:val="ru-RU" w:eastAsia="ru-RU"/>
        </w:rPr>
      </w:pPr>
    </w:p>
    <w:p w14:paraId="7A7519F4" w14:textId="4267F927" w:rsidR="000728A7" w:rsidRPr="00BF3E82" w:rsidRDefault="00C158B2" w:rsidP="00C158B2">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03D10C51" wp14:editId="1C39A807">
            <wp:extent cx="5772150" cy="1514475"/>
            <wp:effectExtent l="0" t="0" r="0" b="9525"/>
            <wp:docPr id="7" name="Рисунок 7" descr="C:\Users\sarsembaikyzy_g.RCRZ.000\Desktop\Всемирный банк\CCC классификатор\картинки ССС\для методики\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rsembaikyzy_g.RCRZ.000\Desktop\Всемирный банк\CCC классификатор\картинки ССС\для методики\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74570" cy="1515110"/>
                    </a:xfrm>
                    <a:prstGeom prst="rect">
                      <a:avLst/>
                    </a:prstGeom>
                    <a:noFill/>
                    <a:ln>
                      <a:noFill/>
                    </a:ln>
                  </pic:spPr>
                </pic:pic>
              </a:graphicData>
            </a:graphic>
          </wp:inline>
        </w:drawing>
      </w:r>
    </w:p>
    <w:p w14:paraId="5FC2476A" w14:textId="45E23AB2" w:rsidR="000728A7" w:rsidRPr="00BF3E82" w:rsidRDefault="000728A7" w:rsidP="006D2DBA">
      <w:pPr>
        <w:pStyle w:val="Default"/>
        <w:ind w:firstLine="709"/>
        <w:contextualSpacing/>
        <w:jc w:val="both"/>
        <w:rPr>
          <w:rFonts w:ascii="Times New Roman" w:eastAsia="Calibri" w:hAnsi="Times New Roman" w:cs="Times New Roman"/>
          <w:color w:val="auto"/>
          <w:sz w:val="16"/>
          <w:szCs w:val="16"/>
          <w:lang w:val="ru-RU" w:eastAsia="ru-RU"/>
        </w:rPr>
      </w:pPr>
    </w:p>
    <w:p w14:paraId="12F29090" w14:textId="56BE4CAE" w:rsidR="000728A7" w:rsidRPr="00BF3E82" w:rsidRDefault="002E03EC" w:rsidP="001F3CBC">
      <w:pPr>
        <w:pStyle w:val="Default"/>
        <w:ind w:firstLine="709"/>
        <w:contextualSpacing/>
        <w:jc w:val="center"/>
        <w:rPr>
          <w:rFonts w:ascii="Times New Roman" w:eastAsia="Calibri" w:hAnsi="Times New Roman" w:cs="Times New Roman"/>
          <w:i/>
          <w:color w:val="auto"/>
          <w:sz w:val="28"/>
          <w:szCs w:val="28"/>
          <w:lang w:val="ru-RU" w:eastAsia="ru-RU"/>
        </w:rPr>
      </w:pPr>
      <w:r w:rsidRPr="00BF3E82">
        <w:rPr>
          <w:rFonts w:ascii="Times New Roman" w:eastAsia="Calibri" w:hAnsi="Times New Roman" w:cs="Times New Roman"/>
          <w:i/>
          <w:color w:val="auto"/>
          <w:szCs w:val="28"/>
          <w:lang w:val="ru-RU" w:eastAsia="ru-RU"/>
        </w:rPr>
        <w:t>Рисунок</w:t>
      </w:r>
      <w:r w:rsidRPr="00BF3E82">
        <w:rPr>
          <w:rFonts w:ascii="Times New Roman" w:eastAsia="Calibri" w:hAnsi="Times New Roman" w:cs="Times New Roman"/>
          <w:i/>
          <w:color w:val="auto"/>
          <w:sz w:val="28"/>
          <w:szCs w:val="28"/>
          <w:lang w:val="ru-RU" w:eastAsia="ru-RU"/>
        </w:rPr>
        <w:t xml:space="preserve"> </w:t>
      </w:r>
      <w:r w:rsidR="000B3B77" w:rsidRPr="00BF3E82">
        <w:rPr>
          <w:rFonts w:ascii="Times New Roman" w:eastAsia="Calibri" w:hAnsi="Times New Roman" w:cs="Times New Roman"/>
          <w:i/>
          <w:color w:val="auto"/>
          <w:szCs w:val="28"/>
          <w:lang w:val="ru-RU" w:eastAsia="ru-RU"/>
        </w:rPr>
        <w:t>6</w:t>
      </w:r>
      <w:r w:rsidR="00C158B2" w:rsidRPr="00BF3E82">
        <w:rPr>
          <w:rFonts w:ascii="Times New Roman" w:eastAsia="Calibri" w:hAnsi="Times New Roman" w:cs="Times New Roman"/>
          <w:i/>
          <w:color w:val="auto"/>
          <w:szCs w:val="28"/>
          <w:lang w:val="ru-RU" w:eastAsia="ru-RU"/>
        </w:rPr>
        <w:t xml:space="preserve">. </w:t>
      </w:r>
      <w:r w:rsidR="000C55EF" w:rsidRPr="00BF3E82">
        <w:rPr>
          <w:rFonts w:ascii="Times New Roman" w:eastAsia="Calibri" w:hAnsi="Times New Roman" w:cs="Times New Roman"/>
          <w:i/>
          <w:color w:val="auto"/>
          <w:szCs w:val="28"/>
          <w:lang w:val="ru-RU" w:eastAsia="ru-RU"/>
        </w:rPr>
        <w:t>Запись персональных д</w:t>
      </w:r>
      <w:r w:rsidR="00C158B2" w:rsidRPr="00BF3E82">
        <w:rPr>
          <w:rFonts w:ascii="Times New Roman" w:eastAsia="Calibri" w:hAnsi="Times New Roman" w:cs="Times New Roman"/>
          <w:i/>
          <w:color w:val="auto"/>
          <w:szCs w:val="28"/>
          <w:lang w:val="ru-RU" w:eastAsia="ru-RU"/>
        </w:rPr>
        <w:t>анны</w:t>
      </w:r>
      <w:r w:rsidR="000C55EF" w:rsidRPr="00BF3E82">
        <w:rPr>
          <w:rFonts w:ascii="Times New Roman" w:eastAsia="Calibri" w:hAnsi="Times New Roman" w:cs="Times New Roman"/>
          <w:i/>
          <w:color w:val="auto"/>
          <w:szCs w:val="28"/>
          <w:lang w:val="ru-RU" w:eastAsia="ru-RU"/>
        </w:rPr>
        <w:t>х</w:t>
      </w:r>
      <w:r w:rsidR="00BF0DC6" w:rsidRPr="00BF3E82">
        <w:rPr>
          <w:rFonts w:ascii="Times New Roman" w:eastAsia="Calibri" w:hAnsi="Times New Roman" w:cs="Times New Roman"/>
          <w:i/>
          <w:color w:val="auto"/>
          <w:szCs w:val="28"/>
          <w:lang w:val="ru-RU" w:eastAsia="ru-RU"/>
        </w:rPr>
        <w:t xml:space="preserve"> </w:t>
      </w:r>
      <w:r w:rsidR="00C158B2" w:rsidRPr="00BF3E82">
        <w:rPr>
          <w:rFonts w:ascii="Times New Roman" w:eastAsia="Calibri" w:hAnsi="Times New Roman" w:cs="Times New Roman"/>
          <w:i/>
          <w:color w:val="auto"/>
          <w:szCs w:val="28"/>
          <w:lang w:val="ru-RU" w:eastAsia="ru-RU"/>
        </w:rPr>
        <w:t>пациента</w:t>
      </w:r>
      <w:r w:rsidR="00FB4CFE" w:rsidRPr="00BF3E82">
        <w:rPr>
          <w:rFonts w:ascii="Times New Roman" w:eastAsia="Calibri" w:hAnsi="Times New Roman" w:cs="Times New Roman"/>
          <w:i/>
          <w:color w:val="auto"/>
          <w:szCs w:val="28"/>
          <w:lang w:val="ru-RU" w:eastAsia="ru-RU"/>
        </w:rPr>
        <w:t xml:space="preserve"> (клиента)</w:t>
      </w:r>
    </w:p>
    <w:p w14:paraId="3B8A9E15" w14:textId="172BBC4D" w:rsidR="000728A7" w:rsidRPr="00BF3E82" w:rsidRDefault="000728A7" w:rsidP="006D2DBA">
      <w:pPr>
        <w:pStyle w:val="Default"/>
        <w:ind w:firstLine="709"/>
        <w:contextualSpacing/>
        <w:jc w:val="both"/>
        <w:rPr>
          <w:rFonts w:ascii="Times New Roman" w:eastAsia="Calibri" w:hAnsi="Times New Roman" w:cs="Times New Roman"/>
          <w:color w:val="auto"/>
          <w:sz w:val="28"/>
          <w:szCs w:val="28"/>
          <w:lang w:val="ru-RU" w:eastAsia="ru-RU"/>
        </w:rPr>
      </w:pPr>
    </w:p>
    <w:p w14:paraId="03E398AA" w14:textId="4171ABEA" w:rsidR="000728A7" w:rsidRPr="00BF3E82" w:rsidRDefault="00414944" w:rsidP="006D2DBA">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 xml:space="preserve">После открытия дополнительного окна «Осмотр медсестры список записей» </w:t>
      </w:r>
      <w:r w:rsidR="001F3CBC" w:rsidRPr="00BF3E82">
        <w:rPr>
          <w:rFonts w:ascii="Times New Roman" w:eastAsia="Calibri" w:hAnsi="Times New Roman" w:cs="Times New Roman"/>
          <w:color w:val="auto"/>
          <w:sz w:val="28"/>
          <w:szCs w:val="28"/>
          <w:lang w:val="ru-RU" w:eastAsia="ru-RU"/>
        </w:rPr>
        <w:t xml:space="preserve">медицинская сестра </w:t>
      </w:r>
      <w:r w:rsidR="001F3CBC" w:rsidRPr="00BF3E82">
        <w:rPr>
          <w:rFonts w:ascii="Times New Roman" w:eastAsia="Calibri" w:hAnsi="Times New Roman" w:cs="Times New Roman"/>
          <w:b/>
          <w:color w:val="auto"/>
          <w:sz w:val="28"/>
          <w:szCs w:val="28"/>
          <w:lang w:val="ru-RU" w:eastAsia="ru-RU"/>
        </w:rPr>
        <w:t>заполняет последовательно</w:t>
      </w:r>
      <w:r w:rsidRPr="00BF3E82">
        <w:rPr>
          <w:rFonts w:ascii="Times New Roman" w:eastAsia="Calibri" w:hAnsi="Times New Roman" w:cs="Times New Roman"/>
          <w:b/>
          <w:color w:val="auto"/>
          <w:sz w:val="28"/>
          <w:szCs w:val="28"/>
          <w:lang w:val="ru-RU" w:eastAsia="ru-RU"/>
        </w:rPr>
        <w:t xml:space="preserve"> </w:t>
      </w:r>
      <w:r w:rsidR="001F3CBC" w:rsidRPr="00BF3E82">
        <w:rPr>
          <w:rFonts w:ascii="Times New Roman" w:eastAsia="Calibri" w:hAnsi="Times New Roman" w:cs="Times New Roman"/>
          <w:b/>
          <w:color w:val="auto"/>
          <w:sz w:val="28"/>
          <w:szCs w:val="28"/>
          <w:lang w:val="ru-RU" w:eastAsia="ru-RU"/>
        </w:rPr>
        <w:t>каждое поле</w:t>
      </w:r>
      <w:r w:rsidR="002E03EC" w:rsidRPr="00BF3E82">
        <w:rPr>
          <w:rFonts w:ascii="Times New Roman" w:eastAsia="Calibri" w:hAnsi="Times New Roman" w:cs="Times New Roman"/>
          <w:b/>
          <w:color w:val="auto"/>
          <w:sz w:val="28"/>
          <w:szCs w:val="28"/>
          <w:lang w:val="ru-RU" w:eastAsia="ru-RU"/>
        </w:rPr>
        <w:t xml:space="preserve"> </w:t>
      </w:r>
      <w:r w:rsidR="00B6723E" w:rsidRPr="00BF3E82">
        <w:rPr>
          <w:rFonts w:ascii="Times New Roman" w:eastAsia="Calibri" w:hAnsi="Times New Roman" w:cs="Times New Roman"/>
          <w:color w:val="auto"/>
          <w:sz w:val="28"/>
          <w:szCs w:val="28"/>
          <w:lang w:val="ru-RU" w:eastAsia="ru-RU"/>
        </w:rPr>
        <w:t xml:space="preserve">(Рисунок </w:t>
      </w:r>
      <w:r w:rsidR="000B3B77" w:rsidRPr="00BF3E82">
        <w:rPr>
          <w:rFonts w:ascii="Times New Roman" w:eastAsia="Calibri" w:hAnsi="Times New Roman" w:cs="Times New Roman"/>
          <w:color w:val="auto"/>
          <w:sz w:val="28"/>
          <w:szCs w:val="28"/>
          <w:lang w:val="ru-RU" w:eastAsia="ru-RU"/>
        </w:rPr>
        <w:t>7</w:t>
      </w:r>
      <w:r w:rsidR="00B6723E" w:rsidRPr="00BF3E82">
        <w:rPr>
          <w:rFonts w:ascii="Times New Roman" w:eastAsia="Calibri" w:hAnsi="Times New Roman" w:cs="Times New Roman"/>
          <w:color w:val="auto"/>
          <w:sz w:val="28"/>
          <w:szCs w:val="28"/>
          <w:lang w:val="ru-RU" w:eastAsia="ru-RU"/>
        </w:rPr>
        <w:t>).</w:t>
      </w:r>
    </w:p>
    <w:p w14:paraId="21D0E946" w14:textId="77777777" w:rsidR="000B3B77" w:rsidRPr="00BF3E82" w:rsidRDefault="000B3B77" w:rsidP="006D2DBA">
      <w:pPr>
        <w:pStyle w:val="Default"/>
        <w:ind w:firstLine="709"/>
        <w:contextualSpacing/>
        <w:jc w:val="both"/>
        <w:rPr>
          <w:rFonts w:ascii="Times New Roman" w:eastAsia="Calibri" w:hAnsi="Times New Roman" w:cs="Times New Roman"/>
          <w:color w:val="auto"/>
          <w:sz w:val="28"/>
          <w:szCs w:val="28"/>
          <w:lang w:val="ru-RU" w:eastAsia="ru-RU"/>
        </w:rPr>
      </w:pPr>
    </w:p>
    <w:p w14:paraId="230B5505" w14:textId="017EC429" w:rsidR="002E03EC" w:rsidRPr="00BF3E82" w:rsidRDefault="00DC36F6" w:rsidP="00E83BF9">
      <w:pPr>
        <w:pStyle w:val="Default"/>
        <w:ind w:firstLine="284"/>
        <w:contextualSpacing/>
        <w:jc w:val="both"/>
        <w:rPr>
          <w:rFonts w:ascii="Times New Roman" w:eastAsia="Calibri" w:hAnsi="Times New Roman" w:cs="Times New Roman"/>
          <w:color w:val="auto"/>
          <w:sz w:val="20"/>
          <w:szCs w:val="20"/>
          <w:lang w:val="ru-RU" w:eastAsia="ru-RU"/>
        </w:rPr>
      </w:pPr>
      <w:r w:rsidRPr="00BF3E82">
        <w:rPr>
          <w:rFonts w:ascii="Times New Roman" w:eastAsia="Calibri" w:hAnsi="Times New Roman" w:cs="Times New Roman"/>
          <w:noProof/>
          <w:color w:val="auto"/>
          <w:sz w:val="20"/>
          <w:szCs w:val="20"/>
          <w:lang w:val="ru-RU" w:eastAsia="ru-RU"/>
        </w:rPr>
        <w:drawing>
          <wp:inline distT="0" distB="0" distL="0" distR="0" wp14:anchorId="15ECFB1A" wp14:editId="21209464">
            <wp:extent cx="5619115" cy="3419475"/>
            <wp:effectExtent l="0" t="0" r="635" b="9525"/>
            <wp:docPr id="15" name="Рисунок 15" descr="F:\WhatsApp Image 2020-08-04 at 12.10.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WhatsApp Image 2020-08-04 at 12.10.53.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47989" cy="3437046"/>
                    </a:xfrm>
                    <a:prstGeom prst="rect">
                      <a:avLst/>
                    </a:prstGeom>
                    <a:noFill/>
                    <a:ln>
                      <a:noFill/>
                    </a:ln>
                  </pic:spPr>
                </pic:pic>
              </a:graphicData>
            </a:graphic>
          </wp:inline>
        </w:drawing>
      </w:r>
    </w:p>
    <w:p w14:paraId="7737FA62" w14:textId="77777777" w:rsidR="00DC36F6" w:rsidRPr="00BF3E82" w:rsidRDefault="00DC36F6" w:rsidP="00E83BF9">
      <w:pPr>
        <w:pStyle w:val="Default"/>
        <w:ind w:firstLine="284"/>
        <w:contextualSpacing/>
        <w:jc w:val="both"/>
        <w:rPr>
          <w:rFonts w:ascii="Times New Roman" w:eastAsia="Calibri" w:hAnsi="Times New Roman" w:cs="Times New Roman"/>
          <w:color w:val="auto"/>
          <w:sz w:val="16"/>
          <w:szCs w:val="16"/>
          <w:lang w:val="ru-RU" w:eastAsia="ru-RU"/>
        </w:rPr>
      </w:pPr>
    </w:p>
    <w:p w14:paraId="53197EFF" w14:textId="4FEC5558" w:rsidR="002E03EC" w:rsidRPr="00BF3E82" w:rsidRDefault="002E03EC" w:rsidP="001F3CBC">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 xml:space="preserve">Рисунок </w:t>
      </w:r>
      <w:r w:rsidR="000B3B77" w:rsidRPr="00BF3E82">
        <w:rPr>
          <w:rFonts w:ascii="Times New Roman" w:eastAsia="Calibri" w:hAnsi="Times New Roman" w:cs="Times New Roman"/>
          <w:i/>
          <w:color w:val="auto"/>
          <w:szCs w:val="28"/>
          <w:lang w:val="ru-RU" w:eastAsia="ru-RU"/>
        </w:rPr>
        <w:t>7</w:t>
      </w:r>
      <w:r w:rsidRPr="00BF3E82">
        <w:rPr>
          <w:rFonts w:ascii="Times New Roman" w:eastAsia="Calibri" w:hAnsi="Times New Roman" w:cs="Times New Roman"/>
          <w:i/>
          <w:color w:val="auto"/>
          <w:szCs w:val="28"/>
          <w:lang w:val="ru-RU" w:eastAsia="ru-RU"/>
        </w:rPr>
        <w:t xml:space="preserve">. </w:t>
      </w:r>
      <w:r w:rsidR="001F3CBC" w:rsidRPr="00BF3E82">
        <w:rPr>
          <w:rFonts w:ascii="Times New Roman" w:eastAsia="Calibri" w:hAnsi="Times New Roman" w:cs="Times New Roman"/>
          <w:i/>
          <w:color w:val="auto"/>
          <w:szCs w:val="28"/>
          <w:lang w:val="ru-RU" w:eastAsia="ru-RU"/>
        </w:rPr>
        <w:t>Поля для заполнения и ведения</w:t>
      </w:r>
      <w:r w:rsidRPr="00BF3E82">
        <w:rPr>
          <w:rFonts w:ascii="Times New Roman" w:eastAsia="Calibri" w:hAnsi="Times New Roman" w:cs="Times New Roman"/>
          <w:i/>
          <w:color w:val="auto"/>
          <w:szCs w:val="28"/>
          <w:lang w:val="ru-RU" w:eastAsia="ru-RU"/>
        </w:rPr>
        <w:t xml:space="preserve"> записей медсестрой по обращению пациента</w:t>
      </w:r>
      <w:r w:rsidR="00FB4CFE" w:rsidRPr="00BF3E82">
        <w:rPr>
          <w:rFonts w:ascii="Times New Roman" w:eastAsia="Calibri" w:hAnsi="Times New Roman" w:cs="Times New Roman"/>
          <w:i/>
          <w:color w:val="auto"/>
          <w:szCs w:val="28"/>
          <w:lang w:val="ru-RU" w:eastAsia="ru-RU"/>
        </w:rPr>
        <w:t xml:space="preserve"> (клиента)</w:t>
      </w:r>
    </w:p>
    <w:p w14:paraId="3C237843" w14:textId="77777777" w:rsidR="00DC36F6" w:rsidRPr="00BF3E82" w:rsidRDefault="00DC36F6" w:rsidP="006D2DBA">
      <w:pPr>
        <w:pStyle w:val="Default"/>
        <w:ind w:firstLine="709"/>
        <w:contextualSpacing/>
        <w:jc w:val="both"/>
        <w:rPr>
          <w:rFonts w:ascii="Times New Roman" w:eastAsia="Calibri" w:hAnsi="Times New Roman" w:cs="Times New Roman"/>
          <w:i/>
          <w:color w:val="auto"/>
          <w:sz w:val="16"/>
          <w:szCs w:val="16"/>
          <w:lang w:val="ru-RU" w:eastAsia="ru-RU"/>
        </w:rPr>
      </w:pPr>
    </w:p>
    <w:p w14:paraId="2CCC25B0" w14:textId="048697B3" w:rsidR="00655B09" w:rsidRPr="00BF3E82" w:rsidRDefault="00655B09" w:rsidP="00655B09">
      <w:pPr>
        <w:pStyle w:val="a4"/>
        <w:spacing w:before="0" w:beforeAutospacing="0" w:after="0" w:afterAutospacing="0"/>
        <w:ind w:firstLine="709"/>
        <w:jc w:val="both"/>
        <w:rPr>
          <w:rFonts w:eastAsia="Calibri"/>
          <w:sz w:val="28"/>
          <w:szCs w:val="28"/>
        </w:rPr>
      </w:pPr>
      <w:r w:rsidRPr="00BF3E82">
        <w:rPr>
          <w:rFonts w:eastAsia="Calibri"/>
          <w:sz w:val="28"/>
          <w:szCs w:val="28"/>
        </w:rPr>
        <w:t xml:space="preserve">В поле </w:t>
      </w:r>
      <w:r w:rsidRPr="00BF3E82">
        <w:rPr>
          <w:rFonts w:eastAsia="Calibri"/>
          <w:b/>
          <w:sz w:val="28"/>
          <w:szCs w:val="28"/>
        </w:rPr>
        <w:t>«Признаки и симптомы»</w:t>
      </w:r>
      <w:r w:rsidRPr="00BF3E82">
        <w:rPr>
          <w:rFonts w:eastAsia="Calibri"/>
          <w:sz w:val="28"/>
          <w:szCs w:val="28"/>
        </w:rPr>
        <w:t xml:space="preserve"> медицинской сестре необходимо прописать основные жалобы пациента</w:t>
      </w:r>
      <w:r w:rsidR="00FB4CFE" w:rsidRPr="00BF3E82">
        <w:rPr>
          <w:rFonts w:eastAsia="Calibri"/>
          <w:sz w:val="28"/>
          <w:szCs w:val="28"/>
        </w:rPr>
        <w:t xml:space="preserve"> (клиента)</w:t>
      </w:r>
      <w:r w:rsidRPr="00BF3E82">
        <w:rPr>
          <w:rFonts w:eastAsia="Calibri"/>
          <w:sz w:val="28"/>
          <w:szCs w:val="28"/>
        </w:rPr>
        <w:t>.</w:t>
      </w:r>
    </w:p>
    <w:p w14:paraId="504B6106" w14:textId="53B6AE49" w:rsidR="00655B09" w:rsidRPr="00BF3E82" w:rsidRDefault="00655B09" w:rsidP="00655B09">
      <w:pPr>
        <w:pStyle w:val="a4"/>
        <w:spacing w:before="0" w:beforeAutospacing="0" w:after="0" w:afterAutospacing="0"/>
        <w:ind w:firstLine="709"/>
        <w:jc w:val="both"/>
        <w:rPr>
          <w:rFonts w:eastAsia="Calibri"/>
          <w:sz w:val="28"/>
          <w:szCs w:val="28"/>
        </w:rPr>
      </w:pPr>
      <w:r w:rsidRPr="00BF3E82">
        <w:rPr>
          <w:rFonts w:eastAsia="Calibri"/>
          <w:sz w:val="28"/>
          <w:szCs w:val="28"/>
        </w:rPr>
        <w:t xml:space="preserve">На данном этапе медицинская сестра проводит осмотр пациента. Цель этого этапа - собрать, утвердить и организовать подборку данных о пациенте, в том числе </w:t>
      </w:r>
      <w:r w:rsidR="001F3CBC" w:rsidRPr="00BF3E82">
        <w:rPr>
          <w:rFonts w:eastAsia="Calibri"/>
          <w:sz w:val="28"/>
          <w:szCs w:val="28"/>
        </w:rPr>
        <w:t>его</w:t>
      </w:r>
      <w:r w:rsidRPr="00BF3E82">
        <w:rPr>
          <w:rFonts w:eastAsia="Calibri"/>
          <w:sz w:val="28"/>
          <w:szCs w:val="28"/>
        </w:rPr>
        <w:t xml:space="preserve"> физиологическое, психологическое, социальное, духовное, демографическое и экономическое состояние (например: сестринская оценка пациента, госпитализированного из-за боли, должна включать не только </w:t>
      </w:r>
      <w:r w:rsidRPr="00BF3E82">
        <w:rPr>
          <w:rFonts w:eastAsia="Calibri"/>
          <w:sz w:val="28"/>
          <w:szCs w:val="28"/>
        </w:rPr>
        <w:lastRenderedPageBreak/>
        <w:t>физические данные, но также реакцию пациента на саму боль, в том числе неспособность вставать с кровати, отказ от еды и другое)</w:t>
      </w:r>
      <w:r w:rsidR="0055764C" w:rsidRPr="00BF3E82">
        <w:rPr>
          <w:rFonts w:eastAsia="Calibri"/>
          <w:sz w:val="28"/>
          <w:szCs w:val="28"/>
        </w:rPr>
        <w:t xml:space="preserve"> </w:t>
      </w:r>
      <w:r w:rsidR="0055764C" w:rsidRPr="00BF3E82">
        <w:rPr>
          <w:sz w:val="28"/>
        </w:rPr>
        <w:t>[4].</w:t>
      </w:r>
    </w:p>
    <w:p w14:paraId="0257B298" w14:textId="289B1397" w:rsidR="000728A7" w:rsidRPr="00BF3E82" w:rsidRDefault="00E867F7" w:rsidP="00E867F7">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 xml:space="preserve">В поле </w:t>
      </w:r>
      <w:r w:rsidR="001F3CBC" w:rsidRPr="00BF3E82">
        <w:rPr>
          <w:rFonts w:ascii="Times New Roman" w:eastAsia="Calibri" w:hAnsi="Times New Roman" w:cs="Times New Roman"/>
          <w:b/>
          <w:color w:val="auto"/>
          <w:sz w:val="28"/>
          <w:szCs w:val="28"/>
          <w:lang w:val="ru-RU" w:eastAsia="ru-RU"/>
        </w:rPr>
        <w:t>«Категория</w:t>
      </w:r>
      <w:r w:rsidRPr="00BF3E82">
        <w:rPr>
          <w:rFonts w:ascii="Times New Roman" w:eastAsia="Calibri" w:hAnsi="Times New Roman" w:cs="Times New Roman"/>
          <w:b/>
          <w:color w:val="auto"/>
          <w:sz w:val="28"/>
          <w:szCs w:val="28"/>
          <w:lang w:val="ru-RU" w:eastAsia="ru-RU"/>
        </w:rPr>
        <w:t>»</w:t>
      </w:r>
      <w:r w:rsidR="00CB7D7F" w:rsidRPr="00BF3E82">
        <w:rPr>
          <w:rFonts w:ascii="Times New Roman" w:eastAsia="Calibri" w:hAnsi="Times New Roman" w:cs="Times New Roman"/>
          <w:b/>
          <w:color w:val="auto"/>
          <w:sz w:val="28"/>
          <w:szCs w:val="28"/>
          <w:lang w:val="ru-RU" w:eastAsia="ru-RU"/>
        </w:rPr>
        <w:t xml:space="preserve"> </w:t>
      </w:r>
      <w:r w:rsidR="00CB7D7F" w:rsidRPr="00BF3E82">
        <w:rPr>
          <w:rFonts w:ascii="Times New Roman" w:eastAsia="Calibri" w:hAnsi="Times New Roman" w:cs="Times New Roman"/>
          <w:color w:val="auto"/>
          <w:sz w:val="28"/>
          <w:szCs w:val="28"/>
          <w:lang w:val="ru-RU" w:eastAsia="ru-RU"/>
        </w:rPr>
        <w:t>необходимо выбрать</w:t>
      </w:r>
      <w:r w:rsidR="001F3CBC" w:rsidRPr="00BF3E82">
        <w:rPr>
          <w:rFonts w:ascii="Times New Roman" w:eastAsia="Calibri" w:hAnsi="Times New Roman" w:cs="Times New Roman"/>
          <w:color w:val="auto"/>
          <w:sz w:val="28"/>
          <w:szCs w:val="28"/>
          <w:lang w:val="ru-RU" w:eastAsia="ru-RU"/>
        </w:rPr>
        <w:t xml:space="preserve"> одно</w:t>
      </w:r>
      <w:r w:rsidR="00CB7D7F" w:rsidRPr="00BF3E82">
        <w:rPr>
          <w:rFonts w:ascii="Times New Roman" w:eastAsia="Calibri" w:hAnsi="Times New Roman" w:cs="Times New Roman"/>
          <w:color w:val="auto"/>
          <w:sz w:val="28"/>
          <w:szCs w:val="28"/>
          <w:lang w:val="ru-RU" w:eastAsia="ru-RU"/>
        </w:rPr>
        <w:t xml:space="preserve"> из 4 направлений, </w:t>
      </w:r>
      <w:r w:rsidR="001F3CBC" w:rsidRPr="00BF3E82">
        <w:rPr>
          <w:rFonts w:ascii="Times New Roman" w:eastAsia="Calibri" w:hAnsi="Times New Roman" w:cs="Times New Roman"/>
          <w:color w:val="auto"/>
          <w:sz w:val="28"/>
          <w:szCs w:val="28"/>
          <w:lang w:val="ru-RU" w:eastAsia="ru-RU"/>
        </w:rPr>
        <w:t xml:space="preserve">соответствующее ранее отмеченным признакам/симптомам </w:t>
      </w:r>
      <w:r w:rsidR="00E83BF9" w:rsidRPr="00BF3E82">
        <w:rPr>
          <w:rFonts w:ascii="Times New Roman" w:eastAsia="Calibri" w:hAnsi="Times New Roman" w:cs="Times New Roman"/>
          <w:color w:val="auto"/>
          <w:sz w:val="28"/>
          <w:szCs w:val="28"/>
          <w:lang w:val="ru-RU" w:eastAsia="ru-RU"/>
        </w:rPr>
        <w:t xml:space="preserve">(Рисунок </w:t>
      </w:r>
      <w:r w:rsidR="000B3B77" w:rsidRPr="00BF3E82">
        <w:rPr>
          <w:rFonts w:ascii="Times New Roman" w:eastAsia="Calibri" w:hAnsi="Times New Roman" w:cs="Times New Roman"/>
          <w:color w:val="auto"/>
          <w:sz w:val="28"/>
          <w:szCs w:val="28"/>
          <w:lang w:val="ru-RU" w:eastAsia="ru-RU"/>
        </w:rPr>
        <w:t>8</w:t>
      </w:r>
      <w:r w:rsidR="00E83BF9" w:rsidRPr="00BF3E82">
        <w:rPr>
          <w:rFonts w:ascii="Times New Roman" w:eastAsia="Calibri" w:hAnsi="Times New Roman" w:cs="Times New Roman"/>
          <w:color w:val="auto"/>
          <w:sz w:val="28"/>
          <w:szCs w:val="28"/>
          <w:lang w:val="ru-RU" w:eastAsia="ru-RU"/>
        </w:rPr>
        <w:t>).</w:t>
      </w:r>
    </w:p>
    <w:p w14:paraId="3C169699" w14:textId="7C12384B" w:rsidR="00E83BF9" w:rsidRPr="00BF3E82" w:rsidRDefault="00E83BF9" w:rsidP="00E867F7">
      <w:pPr>
        <w:pStyle w:val="Default"/>
        <w:ind w:firstLine="709"/>
        <w:contextualSpacing/>
        <w:jc w:val="both"/>
        <w:rPr>
          <w:rFonts w:ascii="Times New Roman" w:eastAsia="Calibri" w:hAnsi="Times New Roman" w:cs="Times New Roman"/>
          <w:color w:val="auto"/>
          <w:sz w:val="16"/>
          <w:szCs w:val="16"/>
          <w:lang w:val="ru-RU" w:eastAsia="ru-RU"/>
        </w:rPr>
      </w:pPr>
    </w:p>
    <w:p w14:paraId="6206973F" w14:textId="3738845B" w:rsidR="00E83BF9" w:rsidRPr="00BF3E82" w:rsidRDefault="00E83BF9" w:rsidP="00E83BF9">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3CA6F62D" wp14:editId="41B8F964">
            <wp:extent cx="5800725" cy="2703195"/>
            <wp:effectExtent l="0" t="0" r="9525" b="1905"/>
            <wp:docPr id="9" name="Рисунок 9" descr="C:\Users\sarsembaikyzy_g.RCRZ.000\Desktop\Всемирный банк\CCC классификатор\картинки ССС\для методики\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rsembaikyzy_g.RCRZ.000\Desktop\Всемирный банк\CCC классификатор\картинки ССС\для методики\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4931" cy="2709815"/>
                    </a:xfrm>
                    <a:prstGeom prst="rect">
                      <a:avLst/>
                    </a:prstGeom>
                    <a:noFill/>
                    <a:ln>
                      <a:noFill/>
                    </a:ln>
                  </pic:spPr>
                </pic:pic>
              </a:graphicData>
            </a:graphic>
          </wp:inline>
        </w:drawing>
      </w:r>
    </w:p>
    <w:p w14:paraId="6D16CFD7" w14:textId="77777777" w:rsidR="000B3B77" w:rsidRPr="00BF3E82" w:rsidRDefault="000B3B77" w:rsidP="00E867F7">
      <w:pPr>
        <w:pStyle w:val="Default"/>
        <w:ind w:firstLine="709"/>
        <w:contextualSpacing/>
        <w:jc w:val="both"/>
        <w:rPr>
          <w:rFonts w:ascii="Times New Roman" w:eastAsia="Calibri" w:hAnsi="Times New Roman" w:cs="Times New Roman"/>
          <w:i/>
          <w:color w:val="auto"/>
          <w:szCs w:val="28"/>
          <w:lang w:val="ru-RU" w:eastAsia="ru-RU"/>
        </w:rPr>
      </w:pPr>
    </w:p>
    <w:p w14:paraId="2C74A65D" w14:textId="2D05D109" w:rsidR="00E83BF9" w:rsidRPr="00BF3E82" w:rsidRDefault="000B3B77" w:rsidP="001F3CBC">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Рисунок 8</w:t>
      </w:r>
      <w:r w:rsidR="00E83BF9" w:rsidRPr="00BF3E82">
        <w:rPr>
          <w:rFonts w:ascii="Times New Roman" w:eastAsia="Calibri" w:hAnsi="Times New Roman" w:cs="Times New Roman"/>
          <w:i/>
          <w:color w:val="auto"/>
          <w:szCs w:val="28"/>
          <w:lang w:val="ru-RU" w:eastAsia="ru-RU"/>
        </w:rPr>
        <w:t>. Выбор направления</w:t>
      </w:r>
      <w:r w:rsidR="001F3CBC" w:rsidRPr="00BF3E82">
        <w:rPr>
          <w:rFonts w:ascii="Times New Roman" w:eastAsia="Calibri" w:hAnsi="Times New Roman" w:cs="Times New Roman"/>
          <w:i/>
          <w:color w:val="auto"/>
          <w:szCs w:val="28"/>
          <w:lang w:val="ru-RU" w:eastAsia="ru-RU"/>
        </w:rPr>
        <w:t xml:space="preserve"> категории</w:t>
      </w:r>
    </w:p>
    <w:p w14:paraId="62437D75" w14:textId="77777777" w:rsidR="000B3B77" w:rsidRPr="00BF3E82" w:rsidRDefault="000B3B77" w:rsidP="00B2491F">
      <w:pPr>
        <w:pStyle w:val="a4"/>
        <w:spacing w:before="0" w:beforeAutospacing="0" w:after="0" w:afterAutospacing="0"/>
        <w:ind w:firstLine="709"/>
        <w:jc w:val="both"/>
        <w:rPr>
          <w:rFonts w:eastAsia="Calibri"/>
          <w:sz w:val="28"/>
          <w:szCs w:val="28"/>
        </w:rPr>
      </w:pPr>
    </w:p>
    <w:p w14:paraId="330ABA1B" w14:textId="466510E6" w:rsidR="000728A7" w:rsidRPr="00BF3E82" w:rsidRDefault="00C63D5F" w:rsidP="00B2491F">
      <w:pPr>
        <w:pStyle w:val="a4"/>
        <w:spacing w:before="0" w:beforeAutospacing="0" w:after="0" w:afterAutospacing="0"/>
        <w:ind w:firstLine="709"/>
        <w:jc w:val="both"/>
        <w:rPr>
          <w:rFonts w:eastAsia="Calibri"/>
          <w:sz w:val="28"/>
          <w:szCs w:val="28"/>
        </w:rPr>
      </w:pPr>
      <w:r w:rsidRPr="00BF3E82">
        <w:rPr>
          <w:rFonts w:eastAsia="Calibri"/>
          <w:sz w:val="28"/>
          <w:szCs w:val="28"/>
        </w:rPr>
        <w:t>После выбранной категории в</w:t>
      </w:r>
      <w:r w:rsidR="00CB7D7F" w:rsidRPr="00BF3E82">
        <w:rPr>
          <w:rFonts w:eastAsia="Calibri"/>
          <w:sz w:val="28"/>
          <w:szCs w:val="28"/>
        </w:rPr>
        <w:t xml:space="preserve"> поле </w:t>
      </w:r>
      <w:r w:rsidR="00CB7D7F" w:rsidRPr="00BF3E82">
        <w:rPr>
          <w:rFonts w:eastAsia="Calibri"/>
          <w:b/>
          <w:sz w:val="28"/>
          <w:szCs w:val="28"/>
        </w:rPr>
        <w:t>«Компоне</w:t>
      </w:r>
      <w:r w:rsidR="00062630" w:rsidRPr="00BF3E82">
        <w:rPr>
          <w:rFonts w:eastAsia="Calibri"/>
          <w:b/>
          <w:sz w:val="28"/>
          <w:szCs w:val="28"/>
        </w:rPr>
        <w:t>н</w:t>
      </w:r>
      <w:r w:rsidR="00CB7D7F" w:rsidRPr="00BF3E82">
        <w:rPr>
          <w:rFonts w:eastAsia="Calibri"/>
          <w:b/>
          <w:sz w:val="28"/>
          <w:szCs w:val="28"/>
        </w:rPr>
        <w:t xml:space="preserve">т» </w:t>
      </w:r>
      <w:r w:rsidRPr="00BF3E82">
        <w:rPr>
          <w:rFonts w:eastAsia="Calibri"/>
          <w:sz w:val="28"/>
          <w:szCs w:val="28"/>
        </w:rPr>
        <w:t xml:space="preserve">будет представлен список компонентов ухода, связанный с выбранной </w:t>
      </w:r>
      <w:r w:rsidR="00160563" w:rsidRPr="00BF3E82">
        <w:rPr>
          <w:rFonts w:eastAsia="Calibri"/>
          <w:sz w:val="28"/>
          <w:szCs w:val="28"/>
        </w:rPr>
        <w:t xml:space="preserve">ранее </w:t>
      </w:r>
      <w:r w:rsidRPr="00BF3E82">
        <w:rPr>
          <w:rFonts w:eastAsia="Calibri"/>
          <w:sz w:val="28"/>
          <w:szCs w:val="28"/>
        </w:rPr>
        <w:t>категорией</w:t>
      </w:r>
      <w:r w:rsidR="00B2491F" w:rsidRPr="00BF3E82">
        <w:rPr>
          <w:rFonts w:eastAsia="Calibri"/>
          <w:sz w:val="28"/>
          <w:szCs w:val="28"/>
        </w:rPr>
        <w:t>. Медсестре необходимо выбрать тот компонент (ы), который отражает признаки/симптомы</w:t>
      </w:r>
      <w:r w:rsidR="00280B6B" w:rsidRPr="00BF3E82">
        <w:rPr>
          <w:rFonts w:eastAsia="Calibri"/>
          <w:sz w:val="28"/>
          <w:szCs w:val="28"/>
        </w:rPr>
        <w:t xml:space="preserve"> пациента</w:t>
      </w:r>
      <w:r w:rsidR="00FB4CFE" w:rsidRPr="00BF3E82">
        <w:rPr>
          <w:rFonts w:eastAsia="Calibri"/>
          <w:sz w:val="28"/>
          <w:szCs w:val="28"/>
        </w:rPr>
        <w:t xml:space="preserve"> (клиента) </w:t>
      </w:r>
      <w:r w:rsidRPr="00BF3E82">
        <w:rPr>
          <w:rFonts w:eastAsia="Calibri"/>
          <w:sz w:val="28"/>
          <w:szCs w:val="28"/>
        </w:rPr>
        <w:t xml:space="preserve">(Рисунок </w:t>
      </w:r>
      <w:r w:rsidR="000B3B77" w:rsidRPr="00BF3E82">
        <w:rPr>
          <w:rFonts w:eastAsia="Calibri"/>
          <w:sz w:val="28"/>
          <w:szCs w:val="28"/>
        </w:rPr>
        <w:t>9</w:t>
      </w:r>
      <w:r w:rsidRPr="00BF3E82">
        <w:rPr>
          <w:rFonts w:eastAsia="Calibri"/>
          <w:sz w:val="28"/>
          <w:szCs w:val="28"/>
        </w:rPr>
        <w:t>).</w:t>
      </w:r>
    </w:p>
    <w:p w14:paraId="704F42A6" w14:textId="35DEA7B9" w:rsidR="00C158B2" w:rsidRPr="00BF3E82" w:rsidRDefault="00C158B2" w:rsidP="006D2DBA">
      <w:pPr>
        <w:pStyle w:val="Default"/>
        <w:ind w:firstLine="709"/>
        <w:contextualSpacing/>
        <w:jc w:val="both"/>
        <w:rPr>
          <w:rFonts w:ascii="Times New Roman" w:eastAsia="Calibri" w:hAnsi="Times New Roman" w:cs="Times New Roman"/>
          <w:color w:val="auto"/>
          <w:sz w:val="16"/>
          <w:szCs w:val="16"/>
          <w:lang w:val="ru-RU" w:eastAsia="ru-RU"/>
        </w:rPr>
      </w:pPr>
    </w:p>
    <w:p w14:paraId="39D54431" w14:textId="4C6C0026" w:rsidR="00C158B2" w:rsidRPr="00BF3E82" w:rsidRDefault="00C63D5F" w:rsidP="00C63D5F">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6869F128" wp14:editId="5415254B">
            <wp:extent cx="5886450" cy="2581077"/>
            <wp:effectExtent l="0" t="0" r="0" b="0"/>
            <wp:docPr id="10" name="Рисунок 10" descr="C:\Users\sarsembaikyzy_g.RCRZ.000\Desktop\Всемирный банк\CCC классификатор\картинки ССС\для методи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rsembaikyzy_g.RCRZ.000\Desktop\Всемирный банк\CCC классификатор\картинки ССС\для методики\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3402" cy="2588510"/>
                    </a:xfrm>
                    <a:prstGeom prst="rect">
                      <a:avLst/>
                    </a:prstGeom>
                    <a:noFill/>
                    <a:ln>
                      <a:noFill/>
                    </a:ln>
                  </pic:spPr>
                </pic:pic>
              </a:graphicData>
            </a:graphic>
          </wp:inline>
        </w:drawing>
      </w:r>
    </w:p>
    <w:p w14:paraId="753D8F24" w14:textId="77777777" w:rsidR="000B3B77" w:rsidRPr="00BF3E82" w:rsidRDefault="000B3B77" w:rsidP="00160563">
      <w:pPr>
        <w:pStyle w:val="Default"/>
        <w:ind w:firstLine="709"/>
        <w:contextualSpacing/>
        <w:jc w:val="both"/>
        <w:rPr>
          <w:rFonts w:ascii="Times New Roman" w:eastAsia="Calibri" w:hAnsi="Times New Roman" w:cs="Times New Roman"/>
          <w:i/>
          <w:color w:val="auto"/>
          <w:szCs w:val="28"/>
          <w:lang w:val="ru-RU" w:eastAsia="ru-RU"/>
        </w:rPr>
      </w:pPr>
    </w:p>
    <w:p w14:paraId="57801CCF" w14:textId="3838EBA4" w:rsidR="000728A7" w:rsidRPr="00BF3E82" w:rsidRDefault="000B3B77" w:rsidP="009E348D">
      <w:pPr>
        <w:pStyle w:val="Default"/>
        <w:ind w:firstLine="709"/>
        <w:contextualSpacing/>
        <w:jc w:val="center"/>
        <w:rPr>
          <w:rFonts w:ascii="Times New Roman" w:eastAsia="Calibri" w:hAnsi="Times New Roman" w:cs="Times New Roman"/>
          <w:color w:val="auto"/>
          <w:szCs w:val="28"/>
          <w:lang w:val="ru-RU" w:eastAsia="ru-RU"/>
        </w:rPr>
      </w:pPr>
      <w:r w:rsidRPr="00BF3E82">
        <w:rPr>
          <w:rFonts w:ascii="Times New Roman" w:eastAsia="Calibri" w:hAnsi="Times New Roman" w:cs="Times New Roman"/>
          <w:i/>
          <w:color w:val="auto"/>
          <w:szCs w:val="28"/>
          <w:lang w:val="ru-RU" w:eastAsia="ru-RU"/>
        </w:rPr>
        <w:t>Рисунок 9</w:t>
      </w:r>
      <w:r w:rsidR="00160563" w:rsidRPr="00BF3E82">
        <w:rPr>
          <w:rFonts w:ascii="Times New Roman" w:eastAsia="Calibri" w:hAnsi="Times New Roman" w:cs="Times New Roman"/>
          <w:i/>
          <w:color w:val="auto"/>
          <w:szCs w:val="28"/>
          <w:lang w:val="ru-RU" w:eastAsia="ru-RU"/>
        </w:rPr>
        <w:t>. Выбор компонента ухода</w:t>
      </w:r>
    </w:p>
    <w:p w14:paraId="39437F92" w14:textId="77777777" w:rsidR="00B21CEA" w:rsidRPr="00BF3E82" w:rsidRDefault="00B21CEA" w:rsidP="00B2491F">
      <w:pPr>
        <w:pStyle w:val="a4"/>
        <w:spacing w:before="0" w:beforeAutospacing="0" w:after="0" w:afterAutospacing="0"/>
        <w:ind w:firstLine="709"/>
        <w:jc w:val="both"/>
        <w:rPr>
          <w:rFonts w:eastAsia="Calibri"/>
          <w:sz w:val="16"/>
          <w:szCs w:val="16"/>
        </w:rPr>
      </w:pPr>
    </w:p>
    <w:p w14:paraId="55AD1903" w14:textId="23ADF684" w:rsidR="00B2491F" w:rsidRPr="00BF3E82" w:rsidRDefault="00B2491F" w:rsidP="00B2491F">
      <w:pPr>
        <w:pStyle w:val="a4"/>
        <w:spacing w:before="0" w:beforeAutospacing="0" w:after="0" w:afterAutospacing="0"/>
        <w:ind w:firstLine="709"/>
        <w:jc w:val="both"/>
        <w:rPr>
          <w:rFonts w:eastAsia="Calibri"/>
          <w:sz w:val="28"/>
          <w:szCs w:val="28"/>
        </w:rPr>
      </w:pPr>
      <w:r w:rsidRPr="00BF3E82">
        <w:rPr>
          <w:rFonts w:eastAsia="Calibri"/>
          <w:sz w:val="28"/>
          <w:szCs w:val="28"/>
        </w:rPr>
        <w:t xml:space="preserve">В поле </w:t>
      </w:r>
      <w:r w:rsidRPr="00BF3E82">
        <w:rPr>
          <w:rFonts w:eastAsia="Calibri"/>
          <w:b/>
          <w:sz w:val="28"/>
          <w:szCs w:val="28"/>
        </w:rPr>
        <w:t>«Диагноз»</w:t>
      </w:r>
      <w:r w:rsidRPr="00BF3E82">
        <w:rPr>
          <w:rFonts w:eastAsia="Calibri"/>
          <w:sz w:val="28"/>
          <w:szCs w:val="28"/>
        </w:rPr>
        <w:t xml:space="preserve"> медицинская сестра выбирает тот диагноз, который отражает </w:t>
      </w:r>
      <w:r w:rsidR="006D0B2B" w:rsidRPr="00BF3E82">
        <w:rPr>
          <w:rFonts w:eastAsia="Calibri"/>
          <w:sz w:val="28"/>
          <w:szCs w:val="28"/>
        </w:rPr>
        <w:t>признаки/</w:t>
      </w:r>
      <w:r w:rsidRPr="00BF3E82">
        <w:rPr>
          <w:rFonts w:eastAsia="Calibri"/>
          <w:sz w:val="28"/>
          <w:szCs w:val="28"/>
        </w:rPr>
        <w:t>симптомы пациента</w:t>
      </w:r>
      <w:r w:rsidR="00140CD9" w:rsidRPr="00BF3E82">
        <w:rPr>
          <w:rFonts w:eastAsia="Calibri"/>
          <w:sz w:val="28"/>
          <w:szCs w:val="28"/>
        </w:rPr>
        <w:t xml:space="preserve"> (Рисунок </w:t>
      </w:r>
      <w:r w:rsidR="000B3B77" w:rsidRPr="00BF3E82">
        <w:rPr>
          <w:rFonts w:eastAsia="Calibri"/>
          <w:sz w:val="28"/>
          <w:szCs w:val="28"/>
        </w:rPr>
        <w:t>10</w:t>
      </w:r>
      <w:r w:rsidR="00140CD9" w:rsidRPr="00BF3E82">
        <w:rPr>
          <w:rFonts w:eastAsia="Calibri"/>
          <w:sz w:val="28"/>
          <w:szCs w:val="28"/>
        </w:rPr>
        <w:t>)</w:t>
      </w:r>
      <w:r w:rsidRPr="00BF3E82">
        <w:rPr>
          <w:rFonts w:eastAsia="Calibri"/>
          <w:sz w:val="28"/>
          <w:szCs w:val="28"/>
        </w:rPr>
        <w:t>.</w:t>
      </w:r>
    </w:p>
    <w:p w14:paraId="0FE92999" w14:textId="77777777" w:rsidR="00140CD9" w:rsidRPr="00BF3E82" w:rsidRDefault="00140CD9" w:rsidP="006C3EB4">
      <w:pPr>
        <w:pStyle w:val="a4"/>
        <w:spacing w:before="0" w:beforeAutospacing="0" w:after="0" w:afterAutospacing="0"/>
        <w:ind w:firstLine="709"/>
        <w:jc w:val="both"/>
        <w:rPr>
          <w:rFonts w:eastAsia="Calibri"/>
          <w:bCs/>
          <w:sz w:val="16"/>
          <w:szCs w:val="16"/>
        </w:rPr>
      </w:pPr>
    </w:p>
    <w:p w14:paraId="0F604985" w14:textId="567797B6" w:rsidR="00140CD9" w:rsidRPr="00BF3E82" w:rsidRDefault="00140CD9" w:rsidP="00140CD9">
      <w:pPr>
        <w:pStyle w:val="a4"/>
        <w:spacing w:before="0" w:beforeAutospacing="0" w:after="0" w:afterAutospacing="0"/>
        <w:ind w:firstLine="284"/>
        <w:jc w:val="both"/>
        <w:rPr>
          <w:rFonts w:eastAsia="Calibri"/>
          <w:bCs/>
          <w:sz w:val="28"/>
          <w:szCs w:val="28"/>
        </w:rPr>
      </w:pPr>
      <w:r w:rsidRPr="00BF3E82">
        <w:rPr>
          <w:rFonts w:eastAsia="Calibri"/>
          <w:bCs/>
          <w:noProof/>
          <w:sz w:val="28"/>
          <w:szCs w:val="28"/>
        </w:rPr>
        <w:lastRenderedPageBreak/>
        <w:drawing>
          <wp:inline distT="0" distB="0" distL="0" distR="0" wp14:anchorId="1EC1F8DB" wp14:editId="552A728E">
            <wp:extent cx="5791200" cy="2815590"/>
            <wp:effectExtent l="0" t="0" r="0" b="3810"/>
            <wp:docPr id="11" name="Рисунок 11" descr="C:\Users\sarsembaikyzy_g.RCRZ.000\Desktop\Всемирный банк\CCC классификатор\картинки ССС\для методики\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rsembaikyzy_g.RCRZ.000\Desktop\Всемирный банк\CCC классификатор\картинки ССС\для методики\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25014" cy="2832030"/>
                    </a:xfrm>
                    <a:prstGeom prst="rect">
                      <a:avLst/>
                    </a:prstGeom>
                    <a:noFill/>
                    <a:ln>
                      <a:noFill/>
                    </a:ln>
                  </pic:spPr>
                </pic:pic>
              </a:graphicData>
            </a:graphic>
          </wp:inline>
        </w:drawing>
      </w:r>
    </w:p>
    <w:p w14:paraId="4D252925" w14:textId="341900C9" w:rsidR="00140CD9" w:rsidRPr="00BF3E82" w:rsidRDefault="00140CD9" w:rsidP="009E348D">
      <w:pPr>
        <w:pStyle w:val="a4"/>
        <w:spacing w:before="0" w:beforeAutospacing="0" w:after="0" w:afterAutospacing="0"/>
        <w:ind w:firstLine="709"/>
        <w:jc w:val="center"/>
        <w:rPr>
          <w:rFonts w:eastAsia="Calibri"/>
          <w:bCs/>
          <w:szCs w:val="28"/>
        </w:rPr>
      </w:pPr>
      <w:r w:rsidRPr="00BF3E82">
        <w:rPr>
          <w:rFonts w:eastAsia="Calibri"/>
          <w:i/>
          <w:szCs w:val="28"/>
        </w:rPr>
        <w:t xml:space="preserve">Рисунок </w:t>
      </w:r>
      <w:r w:rsidR="000B3B77" w:rsidRPr="00BF3E82">
        <w:rPr>
          <w:rFonts w:eastAsia="Calibri"/>
          <w:i/>
          <w:szCs w:val="28"/>
        </w:rPr>
        <w:t>10</w:t>
      </w:r>
      <w:r w:rsidRPr="00BF3E82">
        <w:rPr>
          <w:rFonts w:eastAsia="Calibri"/>
          <w:i/>
          <w:szCs w:val="28"/>
        </w:rPr>
        <w:t>. Выбор сестринского диагноза</w:t>
      </w:r>
    </w:p>
    <w:p w14:paraId="3BA4CC2C" w14:textId="77777777" w:rsidR="00140CD9" w:rsidRPr="00BF3E82" w:rsidRDefault="00140CD9" w:rsidP="006C3EB4">
      <w:pPr>
        <w:pStyle w:val="a4"/>
        <w:spacing w:before="0" w:beforeAutospacing="0" w:after="0" w:afterAutospacing="0"/>
        <w:ind w:firstLine="709"/>
        <w:jc w:val="both"/>
        <w:rPr>
          <w:rFonts w:eastAsia="Calibri"/>
          <w:bCs/>
          <w:sz w:val="16"/>
          <w:szCs w:val="16"/>
        </w:rPr>
      </w:pPr>
    </w:p>
    <w:p w14:paraId="6131B493" w14:textId="5D00D7D2" w:rsidR="00A05005" w:rsidRPr="00BF3E82" w:rsidRDefault="00A05005" w:rsidP="006D0B2B">
      <w:pPr>
        <w:pStyle w:val="a4"/>
        <w:spacing w:before="0" w:beforeAutospacing="0" w:after="0" w:afterAutospacing="0"/>
        <w:ind w:firstLine="709"/>
        <w:jc w:val="both"/>
        <w:rPr>
          <w:rFonts w:eastAsia="Calibri"/>
          <w:sz w:val="28"/>
          <w:szCs w:val="28"/>
        </w:rPr>
      </w:pPr>
      <w:r w:rsidRPr="00BF3E82">
        <w:rPr>
          <w:rFonts w:eastAsia="Calibri"/>
          <w:sz w:val="28"/>
          <w:szCs w:val="28"/>
        </w:rPr>
        <w:t>Сестринский диагноз в течение заболевания и лечения может изменяться с исчезновением (уменьшением) одних и появлением других симптомов заболевания</w:t>
      </w:r>
      <w:r w:rsidR="00CD5A1B" w:rsidRPr="00BF3E82">
        <w:rPr>
          <w:rFonts w:eastAsia="Calibri"/>
          <w:sz w:val="28"/>
          <w:szCs w:val="28"/>
        </w:rPr>
        <w:t xml:space="preserve"> </w:t>
      </w:r>
      <w:r w:rsidR="00CD5A1B" w:rsidRPr="00BF3E82">
        <w:rPr>
          <w:sz w:val="28"/>
        </w:rPr>
        <w:t>[15]</w:t>
      </w:r>
      <w:r w:rsidR="00CD5A1B" w:rsidRPr="00BF3E82">
        <w:rPr>
          <w:rFonts w:eastAsia="Calibri"/>
          <w:sz w:val="28"/>
          <w:szCs w:val="28"/>
        </w:rPr>
        <w:t>.</w:t>
      </w:r>
    </w:p>
    <w:p w14:paraId="66FE639B" w14:textId="09210260" w:rsidR="006C3EB4" w:rsidRPr="00BF3E82" w:rsidRDefault="006C3EB4" w:rsidP="00CD5A1B">
      <w:pPr>
        <w:pStyle w:val="a4"/>
        <w:spacing w:before="0" w:beforeAutospacing="0" w:after="0" w:afterAutospacing="0"/>
        <w:ind w:firstLine="709"/>
        <w:jc w:val="both"/>
        <w:rPr>
          <w:rFonts w:eastAsia="Calibri"/>
          <w:sz w:val="28"/>
          <w:szCs w:val="28"/>
        </w:rPr>
      </w:pPr>
      <w:r w:rsidRPr="00BF3E82">
        <w:rPr>
          <w:rFonts w:eastAsia="Calibri"/>
          <w:bCs/>
          <w:sz w:val="28"/>
          <w:szCs w:val="28"/>
        </w:rPr>
        <w:t>Сестринский диагноз</w:t>
      </w:r>
      <w:r w:rsidRPr="00BF3E82">
        <w:rPr>
          <w:rFonts w:eastAsia="Calibri"/>
          <w:sz w:val="28"/>
          <w:szCs w:val="28"/>
        </w:rPr>
        <w:t xml:space="preserve"> может не зависеть от диагноза врачебного, определя</w:t>
      </w:r>
      <w:r w:rsidR="006D0B2B" w:rsidRPr="00BF3E82">
        <w:rPr>
          <w:rFonts w:eastAsia="Calibri"/>
          <w:sz w:val="28"/>
          <w:szCs w:val="28"/>
        </w:rPr>
        <w:t xml:space="preserve">ясь совершенно иными качествами, отражает критическое мышление, требуемое от медсестры, до этапа планирования и </w:t>
      </w:r>
      <w:r w:rsidR="00294595" w:rsidRPr="00BF3E82">
        <w:rPr>
          <w:rFonts w:eastAsia="Calibri"/>
          <w:sz w:val="28"/>
          <w:szCs w:val="28"/>
        </w:rPr>
        <w:t>выполнения необходимых действий.</w:t>
      </w:r>
    </w:p>
    <w:p w14:paraId="48401749" w14:textId="1C1FBE90" w:rsidR="006C3EB4" w:rsidRPr="00BF3E82" w:rsidRDefault="006C3EB4" w:rsidP="006C3EB4">
      <w:pPr>
        <w:pStyle w:val="a4"/>
        <w:spacing w:before="0" w:beforeAutospacing="0" w:after="0" w:afterAutospacing="0"/>
        <w:ind w:firstLine="709"/>
        <w:jc w:val="both"/>
        <w:rPr>
          <w:rFonts w:eastAsia="Calibri"/>
          <w:sz w:val="28"/>
          <w:szCs w:val="28"/>
        </w:rPr>
      </w:pPr>
      <w:r w:rsidRPr="00BF3E82">
        <w:rPr>
          <w:rFonts w:eastAsia="Calibri"/>
          <w:sz w:val="28"/>
          <w:szCs w:val="28"/>
        </w:rPr>
        <w:t>К примеру, сестринский диагноз «Реакции, связанные со смертью» может наблюдаться у тяжелобольного и пациента, перенесшего смерть близкого человека. При этом врачебные диагнозы обоих больных будут очень сильно отличаться</w:t>
      </w:r>
      <w:r w:rsidR="00294595" w:rsidRPr="00BF3E82">
        <w:rPr>
          <w:rFonts w:eastAsia="Calibri"/>
          <w:sz w:val="28"/>
          <w:szCs w:val="28"/>
        </w:rPr>
        <w:t xml:space="preserve"> </w:t>
      </w:r>
      <w:r w:rsidR="00294595" w:rsidRPr="00BF3E82">
        <w:rPr>
          <w:sz w:val="28"/>
        </w:rPr>
        <w:t>[2, 11]</w:t>
      </w:r>
      <w:r w:rsidR="00294595" w:rsidRPr="00BF3E82">
        <w:rPr>
          <w:rFonts w:eastAsia="Calibri"/>
          <w:sz w:val="28"/>
          <w:szCs w:val="28"/>
        </w:rPr>
        <w:t>.</w:t>
      </w:r>
    </w:p>
    <w:p w14:paraId="37D43F08" w14:textId="7D21E757" w:rsidR="00FD3427" w:rsidRPr="00BF3E82" w:rsidRDefault="006D2DBA" w:rsidP="00294595">
      <w:pPr>
        <w:pStyle w:val="a4"/>
        <w:spacing w:before="0" w:beforeAutospacing="0" w:after="0" w:afterAutospacing="0"/>
        <w:ind w:firstLine="709"/>
        <w:jc w:val="both"/>
        <w:rPr>
          <w:rFonts w:eastAsia="Calibri"/>
          <w:sz w:val="28"/>
          <w:szCs w:val="28"/>
        </w:rPr>
      </w:pPr>
      <w:r w:rsidRPr="00BF3E82">
        <w:rPr>
          <w:rFonts w:eastAsia="Calibri"/>
          <w:sz w:val="28"/>
          <w:szCs w:val="28"/>
        </w:rPr>
        <w:t>Сестринский диагноз отражает не только тот факт, что пациент страдает от боли; а скорее то, что боль приводит или вызывает другие проблемы, такие как беспокойство, плохое питание и многое другое</w:t>
      </w:r>
      <w:r w:rsidR="00294595" w:rsidRPr="00BF3E82">
        <w:rPr>
          <w:rFonts w:eastAsia="Calibri"/>
          <w:sz w:val="28"/>
          <w:szCs w:val="28"/>
        </w:rPr>
        <w:t xml:space="preserve">. </w:t>
      </w:r>
      <w:r w:rsidRPr="00BF3E82">
        <w:rPr>
          <w:rFonts w:eastAsia="Calibri"/>
          <w:sz w:val="28"/>
          <w:szCs w:val="28"/>
        </w:rPr>
        <w:t>Эти предпосылки составляют основу для структурирования плана сестринского ухода (акцент на создании описания, состоящей из проблемы/потребностей пациента, а также их обоснования)</w:t>
      </w:r>
      <w:r w:rsidR="00294595" w:rsidRPr="00BF3E82">
        <w:rPr>
          <w:rFonts w:eastAsia="Calibri"/>
          <w:sz w:val="28"/>
          <w:szCs w:val="28"/>
        </w:rPr>
        <w:t xml:space="preserve"> </w:t>
      </w:r>
      <w:r w:rsidR="00294595" w:rsidRPr="00BF3E82">
        <w:rPr>
          <w:sz w:val="28"/>
        </w:rPr>
        <w:t>[10, 11]</w:t>
      </w:r>
      <w:r w:rsidR="00294595" w:rsidRPr="00BF3E82">
        <w:rPr>
          <w:rFonts w:eastAsia="Calibri"/>
          <w:sz w:val="28"/>
          <w:szCs w:val="28"/>
        </w:rPr>
        <w:t>.</w:t>
      </w:r>
    </w:p>
    <w:p w14:paraId="6A242B6F" w14:textId="2E2D53F2" w:rsidR="00CF69C4" w:rsidRPr="00BF3E82" w:rsidRDefault="00FD3427" w:rsidP="00CF69C4">
      <w:pPr>
        <w:pStyle w:val="a4"/>
        <w:spacing w:before="0" w:beforeAutospacing="0" w:after="0" w:afterAutospacing="0"/>
        <w:ind w:firstLine="709"/>
        <w:jc w:val="both"/>
        <w:rPr>
          <w:rFonts w:eastAsia="Calibri"/>
          <w:sz w:val="28"/>
          <w:szCs w:val="28"/>
        </w:rPr>
      </w:pPr>
      <w:r w:rsidRPr="00BF3E82">
        <w:rPr>
          <w:rFonts w:eastAsia="Calibri"/>
          <w:sz w:val="28"/>
          <w:szCs w:val="28"/>
        </w:rPr>
        <w:t>При этом медицинская сестра должна все время стремиться к тому, чтобы восстановить утраченную гармонию в жизни п</w:t>
      </w:r>
      <w:r w:rsidR="006D0B2B" w:rsidRPr="00BF3E82">
        <w:rPr>
          <w:rFonts w:eastAsia="Calibri"/>
          <w:sz w:val="28"/>
          <w:szCs w:val="28"/>
        </w:rPr>
        <w:t>ациента</w:t>
      </w:r>
      <w:r w:rsidRPr="00BF3E82">
        <w:rPr>
          <w:rFonts w:eastAsia="Calibri"/>
          <w:sz w:val="28"/>
          <w:szCs w:val="28"/>
        </w:rPr>
        <w:t>.</w:t>
      </w:r>
    </w:p>
    <w:p w14:paraId="4AD4AD3D" w14:textId="77777777" w:rsidR="00CF69C4" w:rsidRPr="00BF3E82" w:rsidRDefault="00FD3427" w:rsidP="00CF69C4">
      <w:pPr>
        <w:pStyle w:val="a4"/>
        <w:spacing w:before="0" w:beforeAutospacing="0" w:after="0" w:afterAutospacing="0"/>
        <w:ind w:firstLine="709"/>
        <w:jc w:val="both"/>
        <w:rPr>
          <w:rFonts w:eastAsia="Calibri"/>
          <w:sz w:val="28"/>
          <w:szCs w:val="28"/>
        </w:rPr>
      </w:pPr>
      <w:r w:rsidRPr="00BF3E82">
        <w:rPr>
          <w:rFonts w:eastAsia="Calibri"/>
          <w:sz w:val="28"/>
          <w:szCs w:val="28"/>
        </w:rPr>
        <w:t>Медицинская сестра, говоря проще, отслеживает реакцию больного на происходящие с ним процессы. К примеру, при бронхиальной астме возможны следующие виды сестринского диагноза:</w:t>
      </w:r>
    </w:p>
    <w:p w14:paraId="21AFC8F4" w14:textId="77777777" w:rsidR="00CF69C4" w:rsidRPr="00BF3E82" w:rsidRDefault="00FD3427" w:rsidP="00CF69C4">
      <w:pPr>
        <w:pStyle w:val="a4"/>
        <w:numPr>
          <w:ilvl w:val="0"/>
          <w:numId w:val="5"/>
        </w:numPr>
        <w:tabs>
          <w:tab w:val="left" w:pos="993"/>
        </w:tabs>
        <w:spacing w:before="0" w:beforeAutospacing="0" w:after="0" w:afterAutospacing="0"/>
        <w:ind w:left="0" w:firstLine="709"/>
        <w:jc w:val="both"/>
        <w:rPr>
          <w:sz w:val="28"/>
          <w:szCs w:val="28"/>
        </w:rPr>
      </w:pPr>
      <w:r w:rsidRPr="00BF3E82">
        <w:rPr>
          <w:sz w:val="28"/>
          <w:szCs w:val="28"/>
        </w:rPr>
        <w:t>Состояние чувства страха;</w:t>
      </w:r>
    </w:p>
    <w:p w14:paraId="6AF182DA" w14:textId="77777777" w:rsidR="00CF69C4" w:rsidRPr="00BF3E82" w:rsidRDefault="00FD3427" w:rsidP="00CF69C4">
      <w:pPr>
        <w:pStyle w:val="a4"/>
        <w:numPr>
          <w:ilvl w:val="0"/>
          <w:numId w:val="5"/>
        </w:numPr>
        <w:tabs>
          <w:tab w:val="left" w:pos="993"/>
        </w:tabs>
        <w:spacing w:before="0" w:beforeAutospacing="0" w:after="0" w:afterAutospacing="0"/>
        <w:ind w:left="0" w:firstLine="709"/>
        <w:jc w:val="both"/>
        <w:rPr>
          <w:sz w:val="28"/>
          <w:szCs w:val="28"/>
        </w:rPr>
      </w:pPr>
      <w:r w:rsidRPr="00BF3E82">
        <w:rPr>
          <w:sz w:val="28"/>
          <w:szCs w:val="28"/>
        </w:rPr>
        <w:t>Изменение дыхания;</w:t>
      </w:r>
    </w:p>
    <w:p w14:paraId="5729C4B0" w14:textId="77777777" w:rsidR="00CF69C4" w:rsidRPr="00BF3E82" w:rsidRDefault="00FD3427" w:rsidP="00CF69C4">
      <w:pPr>
        <w:pStyle w:val="a4"/>
        <w:numPr>
          <w:ilvl w:val="0"/>
          <w:numId w:val="5"/>
        </w:numPr>
        <w:tabs>
          <w:tab w:val="left" w:pos="993"/>
        </w:tabs>
        <w:spacing w:before="0" w:beforeAutospacing="0" w:after="0" w:afterAutospacing="0"/>
        <w:ind w:left="0" w:firstLine="709"/>
        <w:jc w:val="both"/>
        <w:rPr>
          <w:sz w:val="28"/>
          <w:szCs w:val="28"/>
        </w:rPr>
      </w:pPr>
      <w:r w:rsidRPr="00BF3E82">
        <w:rPr>
          <w:sz w:val="28"/>
          <w:szCs w:val="28"/>
        </w:rPr>
        <w:t>Нарушение газообмена;</w:t>
      </w:r>
    </w:p>
    <w:p w14:paraId="52FC3419" w14:textId="2E283298" w:rsidR="00FD3427" w:rsidRPr="00BF3E82" w:rsidRDefault="00FD3427" w:rsidP="00CF69C4">
      <w:pPr>
        <w:pStyle w:val="a4"/>
        <w:numPr>
          <w:ilvl w:val="0"/>
          <w:numId w:val="5"/>
        </w:numPr>
        <w:tabs>
          <w:tab w:val="left" w:pos="993"/>
        </w:tabs>
        <w:spacing w:before="0" w:beforeAutospacing="0" w:after="0" w:afterAutospacing="0"/>
        <w:ind w:left="0" w:firstLine="709"/>
        <w:jc w:val="both"/>
        <w:rPr>
          <w:sz w:val="28"/>
          <w:szCs w:val="28"/>
        </w:rPr>
      </w:pPr>
      <w:r w:rsidRPr="00BF3E82">
        <w:rPr>
          <w:sz w:val="28"/>
          <w:szCs w:val="28"/>
        </w:rPr>
        <w:t>Нарушение потребности ухода за собой.</w:t>
      </w:r>
    </w:p>
    <w:p w14:paraId="1EB13167" w14:textId="19937A87" w:rsidR="00736314" w:rsidRPr="00BF3E82" w:rsidRDefault="00736314" w:rsidP="00032157">
      <w:pPr>
        <w:pStyle w:val="a4"/>
        <w:spacing w:before="0" w:beforeAutospacing="0" w:after="0" w:afterAutospacing="0"/>
        <w:ind w:firstLine="709"/>
        <w:jc w:val="both"/>
        <w:rPr>
          <w:rFonts w:eastAsia="Calibri"/>
          <w:sz w:val="28"/>
          <w:szCs w:val="28"/>
        </w:rPr>
      </w:pPr>
      <w:r w:rsidRPr="00BF3E82">
        <w:rPr>
          <w:rFonts w:eastAsia="Calibri"/>
          <w:sz w:val="28"/>
          <w:szCs w:val="28"/>
        </w:rPr>
        <w:t>Необходимо обратить внимание на то, что сестринских диагнозов, даже при одном заб</w:t>
      </w:r>
      <w:r w:rsidR="00032157" w:rsidRPr="00BF3E82">
        <w:rPr>
          <w:rFonts w:eastAsia="Calibri"/>
          <w:sz w:val="28"/>
          <w:szCs w:val="28"/>
        </w:rPr>
        <w:t xml:space="preserve">олевании, может быть несколько </w:t>
      </w:r>
      <w:r w:rsidR="00032157" w:rsidRPr="00BF3E82">
        <w:rPr>
          <w:sz w:val="28"/>
        </w:rPr>
        <w:t>[12].</w:t>
      </w:r>
    </w:p>
    <w:p w14:paraId="39684F90" w14:textId="77777777" w:rsidR="009D5C1E" w:rsidRPr="00BF3E82" w:rsidRDefault="009D5C1E" w:rsidP="009D5C1E">
      <w:pPr>
        <w:pStyle w:val="a4"/>
        <w:spacing w:before="0" w:beforeAutospacing="0" w:after="0" w:afterAutospacing="0"/>
        <w:ind w:firstLine="709"/>
        <w:jc w:val="both"/>
        <w:rPr>
          <w:rFonts w:eastAsia="Calibri"/>
          <w:sz w:val="28"/>
          <w:szCs w:val="28"/>
        </w:rPr>
      </w:pPr>
      <w:r w:rsidRPr="00BF3E82">
        <w:rPr>
          <w:rFonts w:eastAsia="Calibri"/>
          <w:sz w:val="28"/>
          <w:szCs w:val="28"/>
        </w:rPr>
        <w:lastRenderedPageBreak/>
        <w:t>Сестринский диагноз может затрагивать как самого пациента, так и его окружение:</w:t>
      </w:r>
    </w:p>
    <w:p w14:paraId="71C12AAA" w14:textId="21CC8CD6" w:rsidR="009D5C1E" w:rsidRPr="00BF3E82" w:rsidRDefault="009D5C1E" w:rsidP="005774C8">
      <w:pPr>
        <w:pStyle w:val="a4"/>
        <w:numPr>
          <w:ilvl w:val="0"/>
          <w:numId w:val="6"/>
        </w:numPr>
        <w:tabs>
          <w:tab w:val="left" w:pos="993"/>
        </w:tabs>
        <w:spacing w:before="0" w:beforeAutospacing="0" w:after="0" w:afterAutospacing="0"/>
        <w:ind w:left="0" w:firstLine="709"/>
        <w:jc w:val="both"/>
        <w:rPr>
          <w:rFonts w:eastAsia="Calibri"/>
          <w:sz w:val="28"/>
          <w:szCs w:val="28"/>
        </w:rPr>
      </w:pPr>
      <w:r w:rsidRPr="00BF3E82">
        <w:rPr>
          <w:rFonts w:eastAsia="Calibri"/>
          <w:sz w:val="28"/>
          <w:szCs w:val="28"/>
        </w:rPr>
        <w:t>Семью</w:t>
      </w:r>
      <w:r w:rsidR="005774C8" w:rsidRPr="00BF3E82">
        <w:rPr>
          <w:rFonts w:eastAsia="Calibri"/>
          <w:sz w:val="28"/>
          <w:szCs w:val="28"/>
        </w:rPr>
        <w:t>;</w:t>
      </w:r>
    </w:p>
    <w:p w14:paraId="1A8EB66B" w14:textId="6E59473E" w:rsidR="009D5C1E" w:rsidRPr="00BF3E82" w:rsidRDefault="009D5C1E" w:rsidP="005774C8">
      <w:pPr>
        <w:pStyle w:val="a4"/>
        <w:numPr>
          <w:ilvl w:val="0"/>
          <w:numId w:val="6"/>
        </w:numPr>
        <w:tabs>
          <w:tab w:val="left" w:pos="993"/>
        </w:tabs>
        <w:spacing w:before="0" w:beforeAutospacing="0" w:after="0" w:afterAutospacing="0"/>
        <w:ind w:left="0" w:firstLine="709"/>
        <w:jc w:val="both"/>
        <w:rPr>
          <w:rFonts w:eastAsia="Calibri"/>
          <w:sz w:val="28"/>
          <w:szCs w:val="28"/>
        </w:rPr>
      </w:pPr>
      <w:r w:rsidRPr="00BF3E82">
        <w:rPr>
          <w:rFonts w:eastAsia="Calibri"/>
          <w:sz w:val="28"/>
          <w:szCs w:val="28"/>
        </w:rPr>
        <w:t>Коллег по работе</w:t>
      </w:r>
      <w:r w:rsidR="005774C8" w:rsidRPr="00BF3E82">
        <w:rPr>
          <w:rFonts w:eastAsia="Calibri"/>
          <w:sz w:val="28"/>
          <w:szCs w:val="28"/>
        </w:rPr>
        <w:t>;</w:t>
      </w:r>
    </w:p>
    <w:p w14:paraId="6FF8E7AE" w14:textId="7EA81F8B" w:rsidR="009D5C1E" w:rsidRPr="00BF3E82" w:rsidRDefault="009D5C1E" w:rsidP="005774C8">
      <w:pPr>
        <w:pStyle w:val="a4"/>
        <w:numPr>
          <w:ilvl w:val="0"/>
          <w:numId w:val="6"/>
        </w:numPr>
        <w:tabs>
          <w:tab w:val="left" w:pos="993"/>
        </w:tabs>
        <w:spacing w:before="0" w:beforeAutospacing="0" w:after="0" w:afterAutospacing="0"/>
        <w:ind w:left="0" w:firstLine="709"/>
        <w:jc w:val="both"/>
        <w:rPr>
          <w:rFonts w:eastAsia="Calibri"/>
          <w:sz w:val="28"/>
          <w:szCs w:val="28"/>
        </w:rPr>
      </w:pPr>
      <w:r w:rsidRPr="00BF3E82">
        <w:rPr>
          <w:rFonts w:eastAsia="Calibri"/>
          <w:sz w:val="28"/>
          <w:szCs w:val="28"/>
        </w:rPr>
        <w:t>Друзей</w:t>
      </w:r>
      <w:r w:rsidR="005774C8" w:rsidRPr="00BF3E82">
        <w:rPr>
          <w:rFonts w:eastAsia="Calibri"/>
          <w:sz w:val="28"/>
          <w:szCs w:val="28"/>
        </w:rPr>
        <w:t>;</w:t>
      </w:r>
    </w:p>
    <w:p w14:paraId="3ADD02FC" w14:textId="4132AC42" w:rsidR="009D5C1E" w:rsidRPr="00BF3E82" w:rsidRDefault="009D5C1E" w:rsidP="005774C8">
      <w:pPr>
        <w:pStyle w:val="a4"/>
        <w:numPr>
          <w:ilvl w:val="0"/>
          <w:numId w:val="6"/>
        </w:numPr>
        <w:tabs>
          <w:tab w:val="left" w:pos="993"/>
        </w:tabs>
        <w:spacing w:before="0" w:beforeAutospacing="0" w:after="0" w:afterAutospacing="0"/>
        <w:ind w:left="0" w:firstLine="709"/>
        <w:jc w:val="both"/>
        <w:rPr>
          <w:rFonts w:eastAsia="Calibri"/>
          <w:sz w:val="28"/>
          <w:szCs w:val="28"/>
        </w:rPr>
      </w:pPr>
      <w:r w:rsidRPr="00BF3E82">
        <w:rPr>
          <w:rFonts w:eastAsia="Calibri"/>
          <w:sz w:val="28"/>
          <w:szCs w:val="28"/>
        </w:rPr>
        <w:t>Общество</w:t>
      </w:r>
      <w:r w:rsidR="005774C8" w:rsidRPr="00BF3E82">
        <w:rPr>
          <w:rFonts w:eastAsia="Calibri"/>
          <w:sz w:val="28"/>
          <w:szCs w:val="28"/>
        </w:rPr>
        <w:t xml:space="preserve"> и другие.</w:t>
      </w:r>
    </w:p>
    <w:p w14:paraId="15CE200B" w14:textId="6960C826" w:rsidR="009D5C1E" w:rsidRPr="00BF3E82" w:rsidRDefault="009D5C1E" w:rsidP="009D5C1E">
      <w:pPr>
        <w:pStyle w:val="a4"/>
        <w:spacing w:before="0" w:beforeAutospacing="0" w:after="0" w:afterAutospacing="0"/>
        <w:ind w:firstLine="709"/>
        <w:jc w:val="both"/>
        <w:rPr>
          <w:rFonts w:eastAsia="Calibri"/>
          <w:sz w:val="28"/>
          <w:szCs w:val="28"/>
        </w:rPr>
      </w:pPr>
      <w:r w:rsidRPr="00BF3E82">
        <w:rPr>
          <w:rFonts w:eastAsia="Calibri"/>
          <w:sz w:val="28"/>
          <w:szCs w:val="28"/>
        </w:rPr>
        <w:t>К примеру, если речь идет о пациенте, который навсегда лишился двигательной функции, то ему потребуется уход и внимание, как родственнико</w:t>
      </w:r>
      <w:r w:rsidR="00294595" w:rsidRPr="00BF3E82">
        <w:rPr>
          <w:rFonts w:eastAsia="Calibri"/>
          <w:sz w:val="28"/>
          <w:szCs w:val="28"/>
        </w:rPr>
        <w:t xml:space="preserve">в, так и всего общества в целом </w:t>
      </w:r>
      <w:r w:rsidR="00294595" w:rsidRPr="00BF3E82">
        <w:rPr>
          <w:sz w:val="28"/>
        </w:rPr>
        <w:t>[11].</w:t>
      </w:r>
    </w:p>
    <w:p w14:paraId="23811CEB" w14:textId="77777777" w:rsidR="0064160E" w:rsidRPr="00BF3E82" w:rsidRDefault="0064160E" w:rsidP="00971170">
      <w:pPr>
        <w:pStyle w:val="a4"/>
        <w:spacing w:before="0" w:beforeAutospacing="0" w:after="0" w:afterAutospacing="0"/>
        <w:ind w:firstLine="709"/>
        <w:jc w:val="both"/>
        <w:rPr>
          <w:rFonts w:eastAsia="Calibri"/>
          <w:sz w:val="28"/>
          <w:szCs w:val="28"/>
        </w:rPr>
      </w:pPr>
    </w:p>
    <w:p w14:paraId="1F3B4389" w14:textId="457B3A87" w:rsidR="00971170" w:rsidRPr="00BF3E82" w:rsidRDefault="00971170" w:rsidP="00971170">
      <w:pPr>
        <w:pStyle w:val="a4"/>
        <w:spacing w:before="0" w:beforeAutospacing="0" w:after="0" w:afterAutospacing="0"/>
        <w:ind w:firstLine="709"/>
        <w:jc w:val="both"/>
        <w:rPr>
          <w:rFonts w:eastAsia="Calibri"/>
          <w:sz w:val="28"/>
          <w:szCs w:val="28"/>
        </w:rPr>
      </w:pPr>
      <w:r w:rsidRPr="00BF3E82">
        <w:rPr>
          <w:rFonts w:eastAsia="Calibri"/>
          <w:sz w:val="28"/>
          <w:szCs w:val="28"/>
        </w:rPr>
        <w:t xml:space="preserve">В поле </w:t>
      </w:r>
      <w:r w:rsidRPr="00BF3E82">
        <w:rPr>
          <w:rFonts w:eastAsia="Calibri"/>
          <w:b/>
          <w:sz w:val="28"/>
          <w:szCs w:val="28"/>
        </w:rPr>
        <w:t>«Вмешательство»</w:t>
      </w:r>
      <w:r w:rsidRPr="00BF3E82">
        <w:rPr>
          <w:rFonts w:eastAsia="Calibri"/>
          <w:sz w:val="28"/>
          <w:szCs w:val="28"/>
        </w:rPr>
        <w:t xml:space="preserve"> медицинская сестра выбирает те действия, которые будут совершаться по отношению к пациенту в зависимости от </w:t>
      </w:r>
      <w:r w:rsidR="00677DEF" w:rsidRPr="00BF3E82">
        <w:rPr>
          <w:rFonts w:eastAsia="Calibri"/>
          <w:sz w:val="28"/>
          <w:szCs w:val="28"/>
        </w:rPr>
        <w:t xml:space="preserve">поставленного </w:t>
      </w:r>
      <w:r w:rsidRPr="00BF3E82">
        <w:rPr>
          <w:rFonts w:eastAsia="Calibri"/>
          <w:sz w:val="28"/>
          <w:szCs w:val="28"/>
        </w:rPr>
        <w:t>с</w:t>
      </w:r>
      <w:r w:rsidR="000B3B77" w:rsidRPr="00BF3E82">
        <w:rPr>
          <w:rFonts w:eastAsia="Calibri"/>
          <w:sz w:val="28"/>
          <w:szCs w:val="28"/>
        </w:rPr>
        <w:t>естринского диагноза (Рисунок 11</w:t>
      </w:r>
      <w:r w:rsidRPr="00BF3E82">
        <w:rPr>
          <w:rFonts w:eastAsia="Calibri"/>
          <w:sz w:val="28"/>
          <w:szCs w:val="28"/>
        </w:rPr>
        <w:t xml:space="preserve">). </w:t>
      </w:r>
    </w:p>
    <w:p w14:paraId="7F7F7D07" w14:textId="77777777" w:rsidR="00B21CEA" w:rsidRPr="00BF3E82" w:rsidRDefault="00B21CEA" w:rsidP="00971170">
      <w:pPr>
        <w:pStyle w:val="a4"/>
        <w:spacing w:before="0" w:beforeAutospacing="0" w:after="0" w:afterAutospacing="0"/>
        <w:ind w:firstLine="709"/>
        <w:jc w:val="both"/>
        <w:rPr>
          <w:rFonts w:eastAsia="Calibri"/>
          <w:sz w:val="16"/>
          <w:szCs w:val="16"/>
        </w:rPr>
      </w:pPr>
    </w:p>
    <w:p w14:paraId="2EC07996" w14:textId="62DD11D0" w:rsidR="00971170" w:rsidRPr="00BF3E82" w:rsidRDefault="00971170" w:rsidP="00971170">
      <w:pPr>
        <w:pStyle w:val="a4"/>
        <w:spacing w:before="0" w:beforeAutospacing="0" w:after="0" w:afterAutospacing="0"/>
        <w:ind w:firstLine="284"/>
        <w:jc w:val="both"/>
        <w:rPr>
          <w:rFonts w:eastAsia="Calibri"/>
          <w:szCs w:val="28"/>
        </w:rPr>
      </w:pPr>
      <w:r w:rsidRPr="00BF3E82">
        <w:rPr>
          <w:rFonts w:eastAsia="Calibri"/>
          <w:noProof/>
          <w:szCs w:val="28"/>
        </w:rPr>
        <w:drawing>
          <wp:inline distT="0" distB="0" distL="0" distR="0" wp14:anchorId="25BE9B74" wp14:editId="2CDE8C0F">
            <wp:extent cx="5572125" cy="2755055"/>
            <wp:effectExtent l="0" t="0" r="0" b="7620"/>
            <wp:docPr id="12" name="Рисунок 12" descr="C:\Users\sarsembaikyzy_g.RCRZ.000\Desktop\Всемирный банк\CCC классификатор\картинки ССС\для методики\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rsembaikyzy_g.RCRZ.000\Desktop\Всемирный банк\CCC классификатор\картинки ССС\для методики\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1070" cy="2769366"/>
                    </a:xfrm>
                    <a:prstGeom prst="rect">
                      <a:avLst/>
                    </a:prstGeom>
                    <a:noFill/>
                    <a:ln>
                      <a:noFill/>
                    </a:ln>
                  </pic:spPr>
                </pic:pic>
              </a:graphicData>
            </a:graphic>
          </wp:inline>
        </w:drawing>
      </w:r>
    </w:p>
    <w:p w14:paraId="06AEFDA2" w14:textId="15180D13" w:rsidR="00971170" w:rsidRPr="00BF3E82" w:rsidRDefault="00971170" w:rsidP="009E348D">
      <w:pPr>
        <w:pStyle w:val="a4"/>
        <w:spacing w:before="0" w:beforeAutospacing="0" w:after="0" w:afterAutospacing="0"/>
        <w:ind w:firstLine="709"/>
        <w:jc w:val="center"/>
        <w:rPr>
          <w:rFonts w:eastAsia="Calibri"/>
          <w:i/>
          <w:szCs w:val="28"/>
        </w:rPr>
      </w:pPr>
      <w:r w:rsidRPr="00BF3E82">
        <w:rPr>
          <w:rFonts w:eastAsia="Calibri"/>
          <w:i/>
          <w:szCs w:val="28"/>
        </w:rPr>
        <w:t>Рисунок 1</w:t>
      </w:r>
      <w:r w:rsidR="000B3B77" w:rsidRPr="00BF3E82">
        <w:rPr>
          <w:rFonts w:eastAsia="Calibri"/>
          <w:i/>
          <w:szCs w:val="28"/>
        </w:rPr>
        <w:t>1</w:t>
      </w:r>
      <w:r w:rsidRPr="00BF3E82">
        <w:rPr>
          <w:rFonts w:eastAsia="Calibri"/>
          <w:i/>
          <w:szCs w:val="28"/>
        </w:rPr>
        <w:t>. Выбор вмешательства</w:t>
      </w:r>
    </w:p>
    <w:p w14:paraId="79E5D952" w14:textId="77777777" w:rsidR="000B3B77" w:rsidRPr="00BF3E82" w:rsidRDefault="000B3B77" w:rsidP="006D2DBA">
      <w:pPr>
        <w:pStyle w:val="a4"/>
        <w:spacing w:before="0" w:beforeAutospacing="0" w:after="0" w:afterAutospacing="0"/>
        <w:ind w:firstLine="709"/>
        <w:jc w:val="both"/>
        <w:rPr>
          <w:rFonts w:eastAsia="Calibri"/>
          <w:sz w:val="16"/>
          <w:szCs w:val="16"/>
        </w:rPr>
      </w:pPr>
    </w:p>
    <w:p w14:paraId="73194865" w14:textId="67674635" w:rsidR="0069576C" w:rsidRPr="00BF3E82" w:rsidRDefault="000F267E" w:rsidP="006D2DBA">
      <w:pPr>
        <w:pStyle w:val="a4"/>
        <w:spacing w:before="0" w:beforeAutospacing="0" w:after="0" w:afterAutospacing="0"/>
        <w:ind w:firstLine="709"/>
        <w:jc w:val="both"/>
        <w:rPr>
          <w:rFonts w:eastAsia="Calibri"/>
          <w:sz w:val="28"/>
          <w:szCs w:val="28"/>
        </w:rPr>
      </w:pPr>
      <w:r w:rsidRPr="00BF3E82">
        <w:rPr>
          <w:rFonts w:eastAsia="Calibri"/>
          <w:sz w:val="28"/>
          <w:szCs w:val="28"/>
        </w:rPr>
        <w:t>На данном этапе м</w:t>
      </w:r>
      <w:r w:rsidR="006D2DBA" w:rsidRPr="00BF3E82">
        <w:rPr>
          <w:rFonts w:eastAsia="Calibri"/>
          <w:sz w:val="28"/>
          <w:szCs w:val="28"/>
        </w:rPr>
        <w:t xml:space="preserve">едицинская сестра должна определить, как краткосрочные, так и долгосрочные </w:t>
      </w:r>
      <w:r w:rsidR="009E348D" w:rsidRPr="00BF3E82">
        <w:rPr>
          <w:rFonts w:eastAsia="Calibri"/>
          <w:sz w:val="28"/>
          <w:szCs w:val="28"/>
        </w:rPr>
        <w:t>действия</w:t>
      </w:r>
      <w:r w:rsidR="006D2DBA" w:rsidRPr="00BF3E82">
        <w:rPr>
          <w:rFonts w:eastAsia="Calibri"/>
          <w:sz w:val="28"/>
          <w:szCs w:val="28"/>
        </w:rPr>
        <w:t xml:space="preserve"> вместе с пациентом</w:t>
      </w:r>
      <w:r w:rsidR="0069576C" w:rsidRPr="00BF3E82">
        <w:rPr>
          <w:rFonts w:eastAsia="Calibri"/>
          <w:sz w:val="28"/>
          <w:szCs w:val="28"/>
        </w:rPr>
        <w:t>.</w:t>
      </w:r>
    </w:p>
    <w:p w14:paraId="76BAD6AA" w14:textId="4F0EA916" w:rsidR="0069576C" w:rsidRPr="00BF3E82" w:rsidRDefault="0069576C" w:rsidP="0069576C">
      <w:pPr>
        <w:ind w:firstLine="709"/>
        <w:jc w:val="both"/>
        <w:rPr>
          <w:sz w:val="28"/>
          <w:szCs w:val="28"/>
        </w:rPr>
      </w:pPr>
      <w:r w:rsidRPr="00BF3E82">
        <w:rPr>
          <w:sz w:val="28"/>
          <w:szCs w:val="28"/>
        </w:rPr>
        <w:t>Каждое сестринское вмешательство требует определенного типа действий в качестве основного фокуса основного сестринского вмешательства. Он предоставляет доказательства, используемые для измерения ухода и определения ресурсов. Для определения типа действия используются следующие четыре квалификатора:</w:t>
      </w:r>
    </w:p>
    <w:p w14:paraId="5B8494A7" w14:textId="33425A4B" w:rsidR="0069576C" w:rsidRPr="00BF3E82" w:rsidRDefault="0069576C" w:rsidP="006D2DBA">
      <w:pPr>
        <w:pStyle w:val="a4"/>
        <w:spacing w:before="0" w:beforeAutospacing="0" w:after="0" w:afterAutospacing="0"/>
        <w:ind w:firstLine="709"/>
        <w:jc w:val="both"/>
        <w:rPr>
          <w:rFonts w:eastAsia="Calibri"/>
          <w:sz w:val="28"/>
          <w:szCs w:val="28"/>
        </w:rPr>
      </w:pPr>
      <w:r w:rsidRPr="00BF3E82">
        <w:rPr>
          <w:rFonts w:eastAsia="Calibri"/>
          <w:b/>
          <w:i/>
          <w:sz w:val="28"/>
          <w:szCs w:val="28"/>
        </w:rPr>
        <w:t>Оценка/Мониторинг/Наблюдение</w:t>
      </w:r>
      <w:r w:rsidRPr="00BF3E82">
        <w:rPr>
          <w:rFonts w:eastAsia="Calibri"/>
          <w:sz w:val="28"/>
          <w:szCs w:val="28"/>
        </w:rPr>
        <w:t xml:space="preserve"> – действия,</w:t>
      </w:r>
      <w:r w:rsidR="00242E6C" w:rsidRPr="00BF3E82">
        <w:rPr>
          <w:rFonts w:eastAsia="Calibri"/>
          <w:sz w:val="28"/>
          <w:szCs w:val="28"/>
        </w:rPr>
        <w:t xml:space="preserve"> оценивающие состояние пациента (пример: </w:t>
      </w:r>
      <w:r w:rsidR="00242E6C" w:rsidRPr="00BF3E82">
        <w:rPr>
          <w:sz w:val="28"/>
          <w:szCs w:val="28"/>
        </w:rPr>
        <w:t>Определить место и интенсивность боли; Измерение температуры тела, пульс, дыхание, давление, массы тела и другие);</w:t>
      </w:r>
    </w:p>
    <w:p w14:paraId="44708CAF" w14:textId="2324C85D" w:rsidR="0069576C" w:rsidRPr="00BF3E82" w:rsidRDefault="0069576C" w:rsidP="00242E6C">
      <w:pPr>
        <w:pStyle w:val="a4"/>
        <w:spacing w:before="0" w:beforeAutospacing="0" w:after="0" w:afterAutospacing="0"/>
        <w:ind w:firstLine="709"/>
        <w:jc w:val="both"/>
        <w:rPr>
          <w:sz w:val="28"/>
          <w:szCs w:val="28"/>
        </w:rPr>
      </w:pPr>
      <w:r w:rsidRPr="00BF3E82">
        <w:rPr>
          <w:rFonts w:eastAsia="Calibri"/>
          <w:b/>
          <w:i/>
          <w:sz w:val="28"/>
          <w:szCs w:val="28"/>
        </w:rPr>
        <w:t>Выполнить вмешательства по уходу/ Действия по уходу за пациентом/Оказание помощи/Выполнение лечебн</w:t>
      </w:r>
      <w:r w:rsidR="009E348D" w:rsidRPr="00BF3E82">
        <w:rPr>
          <w:rFonts w:eastAsia="Calibri"/>
          <w:b/>
          <w:i/>
          <w:sz w:val="28"/>
          <w:szCs w:val="28"/>
        </w:rPr>
        <w:t>ых</w:t>
      </w:r>
      <w:r w:rsidRPr="00BF3E82">
        <w:rPr>
          <w:rFonts w:eastAsia="Calibri"/>
          <w:b/>
          <w:i/>
          <w:sz w:val="28"/>
          <w:szCs w:val="28"/>
        </w:rPr>
        <w:t xml:space="preserve"> мероприяти</w:t>
      </w:r>
      <w:r w:rsidR="009E348D" w:rsidRPr="00BF3E82">
        <w:rPr>
          <w:rFonts w:eastAsia="Calibri"/>
          <w:b/>
          <w:i/>
          <w:sz w:val="28"/>
          <w:szCs w:val="28"/>
        </w:rPr>
        <w:t>й</w:t>
      </w:r>
      <w:r w:rsidR="00242E6C" w:rsidRPr="00BF3E82">
        <w:rPr>
          <w:rFonts w:eastAsia="Calibri"/>
          <w:sz w:val="28"/>
          <w:szCs w:val="28"/>
        </w:rPr>
        <w:t xml:space="preserve"> – </w:t>
      </w:r>
      <w:r w:rsidR="0007741A" w:rsidRPr="00BF3E82">
        <w:rPr>
          <w:rFonts w:eastAsia="Calibri"/>
          <w:sz w:val="28"/>
          <w:szCs w:val="28"/>
        </w:rPr>
        <w:t>перечь действий</w:t>
      </w:r>
      <w:r w:rsidR="00242E6C" w:rsidRPr="00BF3E82">
        <w:rPr>
          <w:rFonts w:eastAsia="Calibri"/>
          <w:sz w:val="28"/>
          <w:szCs w:val="28"/>
        </w:rPr>
        <w:t xml:space="preserve">, </w:t>
      </w:r>
      <w:r w:rsidR="0007741A" w:rsidRPr="00BF3E82">
        <w:rPr>
          <w:rFonts w:eastAsia="Calibri"/>
          <w:sz w:val="28"/>
          <w:szCs w:val="28"/>
        </w:rPr>
        <w:t>по</w:t>
      </w:r>
      <w:r w:rsidR="00242E6C" w:rsidRPr="00BF3E82">
        <w:rPr>
          <w:rFonts w:eastAsia="Calibri"/>
          <w:sz w:val="28"/>
          <w:szCs w:val="28"/>
        </w:rPr>
        <w:t xml:space="preserve"> уход</w:t>
      </w:r>
      <w:r w:rsidR="0007741A" w:rsidRPr="00BF3E82">
        <w:rPr>
          <w:rFonts w:eastAsia="Calibri"/>
          <w:sz w:val="28"/>
          <w:szCs w:val="28"/>
        </w:rPr>
        <w:t>у</w:t>
      </w:r>
      <w:r w:rsidR="00242E6C" w:rsidRPr="00BF3E82">
        <w:rPr>
          <w:rFonts w:eastAsia="Calibri"/>
          <w:sz w:val="28"/>
          <w:szCs w:val="28"/>
        </w:rPr>
        <w:t xml:space="preserve"> за пациентом </w:t>
      </w:r>
      <w:r w:rsidR="0007741A" w:rsidRPr="00BF3E82">
        <w:rPr>
          <w:rFonts w:eastAsia="Calibri"/>
          <w:sz w:val="28"/>
          <w:szCs w:val="28"/>
        </w:rPr>
        <w:t xml:space="preserve">и выполнению лечебных процедур </w:t>
      </w:r>
      <w:r w:rsidR="00242E6C" w:rsidRPr="00BF3E82">
        <w:rPr>
          <w:rFonts w:eastAsia="Calibri"/>
          <w:sz w:val="28"/>
          <w:szCs w:val="28"/>
        </w:rPr>
        <w:t xml:space="preserve">(пример: </w:t>
      </w:r>
      <w:r w:rsidR="00242E6C" w:rsidRPr="00BF3E82">
        <w:rPr>
          <w:sz w:val="28"/>
          <w:szCs w:val="28"/>
        </w:rPr>
        <w:t>Дать обезболивающее; Назначить кислородную терапию; Назначить внутримышечную инъекцию</w:t>
      </w:r>
      <w:r w:rsidR="000F3738" w:rsidRPr="00BF3E82">
        <w:rPr>
          <w:sz w:val="28"/>
          <w:szCs w:val="28"/>
        </w:rPr>
        <w:t>(ВМ)</w:t>
      </w:r>
      <w:r w:rsidR="00D302F4" w:rsidRPr="00BF3E82">
        <w:rPr>
          <w:sz w:val="28"/>
          <w:szCs w:val="28"/>
        </w:rPr>
        <w:t xml:space="preserve">; Назначить </w:t>
      </w:r>
      <w:r w:rsidR="00D302F4" w:rsidRPr="00BF3E82">
        <w:rPr>
          <w:rFonts w:eastAsia="Calibri"/>
          <w:sz w:val="28"/>
          <w:szCs w:val="28"/>
        </w:rPr>
        <w:t xml:space="preserve">перенос пациента с постели на </w:t>
      </w:r>
      <w:r w:rsidR="00D302F4" w:rsidRPr="00BF3E82">
        <w:rPr>
          <w:rFonts w:eastAsia="Calibri"/>
          <w:sz w:val="28"/>
          <w:szCs w:val="28"/>
        </w:rPr>
        <w:lastRenderedPageBreak/>
        <w:t>стул трижды в день для повышения подвижности и предотвращения образования пролежней и другие</w:t>
      </w:r>
      <w:r w:rsidR="00242E6C" w:rsidRPr="00BF3E82">
        <w:rPr>
          <w:sz w:val="28"/>
          <w:szCs w:val="28"/>
        </w:rPr>
        <w:t>);</w:t>
      </w:r>
    </w:p>
    <w:p w14:paraId="62BEEA5F" w14:textId="4488924C" w:rsidR="0069576C" w:rsidRPr="00BF3E82" w:rsidRDefault="0069576C" w:rsidP="0069576C">
      <w:pPr>
        <w:pStyle w:val="a4"/>
        <w:spacing w:before="0" w:beforeAutospacing="0" w:after="0" w:afterAutospacing="0"/>
        <w:ind w:firstLine="709"/>
        <w:jc w:val="both"/>
        <w:rPr>
          <w:rFonts w:eastAsia="Calibri"/>
          <w:sz w:val="28"/>
          <w:szCs w:val="28"/>
        </w:rPr>
      </w:pPr>
      <w:r w:rsidRPr="00BF3E82">
        <w:rPr>
          <w:rFonts w:eastAsia="Calibri"/>
          <w:b/>
          <w:i/>
          <w:sz w:val="28"/>
          <w:szCs w:val="28"/>
        </w:rPr>
        <w:t xml:space="preserve">Обучить/Давать </w:t>
      </w:r>
      <w:r w:rsidR="00242E6C" w:rsidRPr="00BF3E82">
        <w:rPr>
          <w:rFonts w:eastAsia="Calibri"/>
          <w:b/>
          <w:i/>
          <w:sz w:val="28"/>
          <w:szCs w:val="28"/>
        </w:rPr>
        <w:t>и</w:t>
      </w:r>
      <w:r w:rsidRPr="00BF3E82">
        <w:rPr>
          <w:rFonts w:eastAsia="Calibri"/>
          <w:b/>
          <w:i/>
          <w:sz w:val="28"/>
          <w:szCs w:val="28"/>
        </w:rPr>
        <w:t>нструкции</w:t>
      </w:r>
      <w:r w:rsidR="00242E6C" w:rsidRPr="00BF3E82">
        <w:rPr>
          <w:rFonts w:eastAsia="Calibri"/>
          <w:b/>
          <w:i/>
          <w:sz w:val="28"/>
          <w:szCs w:val="28"/>
        </w:rPr>
        <w:t>/</w:t>
      </w:r>
      <w:r w:rsidRPr="00BF3E82">
        <w:rPr>
          <w:rFonts w:eastAsia="Calibri"/>
          <w:b/>
          <w:i/>
          <w:sz w:val="28"/>
          <w:szCs w:val="28"/>
        </w:rPr>
        <w:t>Предоставление знаний и навыков/Обуч</w:t>
      </w:r>
      <w:r w:rsidR="0007741A" w:rsidRPr="00BF3E82">
        <w:rPr>
          <w:rFonts w:eastAsia="Calibri"/>
          <w:b/>
          <w:i/>
          <w:sz w:val="28"/>
          <w:szCs w:val="28"/>
        </w:rPr>
        <w:t>ить</w:t>
      </w:r>
      <w:r w:rsidRPr="00BF3E82">
        <w:rPr>
          <w:rFonts w:eastAsia="Calibri"/>
          <w:b/>
          <w:i/>
          <w:sz w:val="28"/>
          <w:szCs w:val="28"/>
        </w:rPr>
        <w:t xml:space="preserve"> пациента или человека, ухаживающему за </w:t>
      </w:r>
      <w:r w:rsidR="0007741A" w:rsidRPr="00BF3E82">
        <w:rPr>
          <w:rFonts w:eastAsia="Calibri"/>
          <w:b/>
          <w:i/>
          <w:sz w:val="28"/>
          <w:szCs w:val="28"/>
        </w:rPr>
        <w:t>ним</w:t>
      </w:r>
      <w:r w:rsidR="00242E6C" w:rsidRPr="00BF3E82">
        <w:rPr>
          <w:rFonts w:eastAsia="Calibri"/>
          <w:sz w:val="28"/>
          <w:szCs w:val="28"/>
        </w:rPr>
        <w:t xml:space="preserve"> – действия, обучающие пациента или человека, ухаживающего за пациентом (пример: </w:t>
      </w:r>
      <w:r w:rsidR="00242E6C" w:rsidRPr="00BF3E82">
        <w:rPr>
          <w:spacing w:val="-2"/>
          <w:sz w:val="28"/>
          <w:szCs w:val="28"/>
        </w:rPr>
        <w:t>Дать инструкции по дыхательным упражнениям</w:t>
      </w:r>
      <w:r w:rsidR="00242E6C" w:rsidRPr="00BF3E82">
        <w:rPr>
          <w:rFonts w:eastAsia="Calibri"/>
          <w:sz w:val="28"/>
          <w:szCs w:val="28"/>
        </w:rPr>
        <w:t>;</w:t>
      </w:r>
      <w:r w:rsidR="00D302F4" w:rsidRPr="00BF3E82">
        <w:rPr>
          <w:rFonts w:eastAsia="Calibri"/>
          <w:sz w:val="28"/>
          <w:szCs w:val="28"/>
        </w:rPr>
        <w:t xml:space="preserve"> Обучить измерению уровня сахара в крови каждые четыре часа для определения колебания уровня сахара и другие);</w:t>
      </w:r>
    </w:p>
    <w:p w14:paraId="27664751" w14:textId="278A3CC4" w:rsidR="0069576C" w:rsidRPr="00BF3E82" w:rsidRDefault="00242E6C" w:rsidP="006D2DBA">
      <w:pPr>
        <w:pStyle w:val="a4"/>
        <w:spacing w:before="0" w:beforeAutospacing="0" w:after="0" w:afterAutospacing="0"/>
        <w:ind w:firstLine="709"/>
        <w:jc w:val="both"/>
        <w:rPr>
          <w:rFonts w:eastAsia="Calibri"/>
          <w:b/>
          <w:i/>
          <w:sz w:val="28"/>
          <w:szCs w:val="28"/>
        </w:rPr>
      </w:pPr>
      <w:r w:rsidRPr="00BF3E82">
        <w:rPr>
          <w:rFonts w:eastAsia="Calibri"/>
          <w:b/>
          <w:i/>
          <w:sz w:val="28"/>
          <w:szCs w:val="28"/>
        </w:rPr>
        <w:t>Координировать/Направлять/</w:t>
      </w:r>
      <w:r w:rsidR="0069576C" w:rsidRPr="00BF3E82">
        <w:rPr>
          <w:rFonts w:eastAsia="Calibri"/>
          <w:b/>
          <w:i/>
          <w:sz w:val="28"/>
          <w:szCs w:val="28"/>
        </w:rPr>
        <w:t>В</w:t>
      </w:r>
      <w:r w:rsidR="0007741A" w:rsidRPr="00BF3E82">
        <w:rPr>
          <w:rFonts w:eastAsia="Calibri"/>
          <w:b/>
          <w:i/>
          <w:sz w:val="28"/>
          <w:szCs w:val="28"/>
        </w:rPr>
        <w:t>ести</w:t>
      </w:r>
      <w:r w:rsidR="0069576C" w:rsidRPr="00BF3E82">
        <w:rPr>
          <w:rFonts w:eastAsia="Calibri"/>
          <w:b/>
          <w:i/>
          <w:sz w:val="28"/>
          <w:szCs w:val="28"/>
        </w:rPr>
        <w:t xml:space="preserve"> и направ</w:t>
      </w:r>
      <w:r w:rsidR="0007741A" w:rsidRPr="00BF3E82">
        <w:rPr>
          <w:rFonts w:eastAsia="Calibri"/>
          <w:b/>
          <w:i/>
          <w:sz w:val="28"/>
          <w:szCs w:val="28"/>
        </w:rPr>
        <w:t>лять</w:t>
      </w:r>
      <w:r w:rsidR="0069576C" w:rsidRPr="00BF3E82">
        <w:rPr>
          <w:rFonts w:eastAsia="Calibri"/>
          <w:b/>
          <w:i/>
          <w:sz w:val="28"/>
          <w:szCs w:val="28"/>
        </w:rPr>
        <w:t xml:space="preserve"> пациента</w:t>
      </w:r>
      <w:r w:rsidR="009D5C1E" w:rsidRPr="00BF3E82">
        <w:rPr>
          <w:rFonts w:eastAsia="Calibri"/>
          <w:b/>
          <w:i/>
          <w:sz w:val="28"/>
          <w:szCs w:val="28"/>
        </w:rPr>
        <w:t xml:space="preserve"> – </w:t>
      </w:r>
      <w:r w:rsidR="009D5C1E" w:rsidRPr="00BF3E82">
        <w:rPr>
          <w:rFonts w:eastAsia="Calibri"/>
          <w:sz w:val="28"/>
          <w:szCs w:val="28"/>
        </w:rPr>
        <w:t>действи</w:t>
      </w:r>
      <w:r w:rsidR="0007741A" w:rsidRPr="00BF3E82">
        <w:rPr>
          <w:rFonts w:eastAsia="Calibri"/>
          <w:sz w:val="28"/>
          <w:szCs w:val="28"/>
        </w:rPr>
        <w:t>я</w:t>
      </w:r>
      <w:r w:rsidR="009D5C1E" w:rsidRPr="00BF3E82">
        <w:rPr>
          <w:rFonts w:eastAsia="Calibri"/>
          <w:sz w:val="28"/>
          <w:szCs w:val="28"/>
        </w:rPr>
        <w:t>, направленн</w:t>
      </w:r>
      <w:r w:rsidR="0007741A" w:rsidRPr="00BF3E82">
        <w:rPr>
          <w:rFonts w:eastAsia="Calibri"/>
          <w:sz w:val="28"/>
          <w:szCs w:val="28"/>
        </w:rPr>
        <w:t>ые</w:t>
      </w:r>
      <w:r w:rsidR="009D5C1E" w:rsidRPr="00BF3E82">
        <w:rPr>
          <w:rFonts w:eastAsia="Calibri"/>
          <w:sz w:val="28"/>
          <w:szCs w:val="28"/>
        </w:rPr>
        <w:t xml:space="preserve"> на вовлечение других специалистов к уходу за пациентом (пример: Направить пациента к врачу эндокринологу</w:t>
      </w:r>
      <w:r w:rsidR="00B21CEA" w:rsidRPr="00BF3E82">
        <w:rPr>
          <w:rFonts w:eastAsia="Calibri"/>
          <w:sz w:val="28"/>
          <w:szCs w:val="28"/>
        </w:rPr>
        <w:t>; Н</w:t>
      </w:r>
      <w:r w:rsidR="009D5C1E" w:rsidRPr="00BF3E82">
        <w:rPr>
          <w:rFonts w:eastAsia="Calibri"/>
          <w:sz w:val="28"/>
          <w:szCs w:val="28"/>
        </w:rPr>
        <w:t>аправить на флюорографию и другие).</w:t>
      </w:r>
    </w:p>
    <w:p w14:paraId="1EB60AA8" w14:textId="2D83814E" w:rsidR="006D2DBA" w:rsidRPr="00BF3E82" w:rsidRDefault="00D302F4" w:rsidP="006D2DBA">
      <w:pPr>
        <w:pStyle w:val="a4"/>
        <w:spacing w:before="0" w:beforeAutospacing="0" w:after="0" w:afterAutospacing="0"/>
        <w:ind w:firstLine="709"/>
        <w:jc w:val="both"/>
        <w:rPr>
          <w:rFonts w:eastAsia="Calibri"/>
          <w:sz w:val="28"/>
          <w:szCs w:val="28"/>
        </w:rPr>
      </w:pPr>
      <w:r w:rsidRPr="00BF3E82">
        <w:rPr>
          <w:rFonts w:eastAsia="Calibri"/>
          <w:sz w:val="28"/>
          <w:szCs w:val="28"/>
        </w:rPr>
        <w:t>Описание</w:t>
      </w:r>
      <w:r w:rsidR="00736314" w:rsidRPr="00BF3E82">
        <w:rPr>
          <w:rFonts w:eastAsia="Calibri"/>
          <w:sz w:val="28"/>
          <w:szCs w:val="28"/>
        </w:rPr>
        <w:t xml:space="preserve"> свои</w:t>
      </w:r>
      <w:r w:rsidRPr="00BF3E82">
        <w:rPr>
          <w:rFonts w:eastAsia="Calibri"/>
          <w:sz w:val="28"/>
          <w:szCs w:val="28"/>
        </w:rPr>
        <w:t>х</w:t>
      </w:r>
      <w:r w:rsidR="00736314" w:rsidRPr="00BF3E82">
        <w:rPr>
          <w:rFonts w:eastAsia="Calibri"/>
          <w:sz w:val="28"/>
          <w:szCs w:val="28"/>
        </w:rPr>
        <w:t xml:space="preserve"> </w:t>
      </w:r>
      <w:r w:rsidR="0069576C" w:rsidRPr="00BF3E82">
        <w:rPr>
          <w:rFonts w:eastAsia="Calibri"/>
          <w:sz w:val="28"/>
          <w:szCs w:val="28"/>
        </w:rPr>
        <w:t>действия</w:t>
      </w:r>
      <w:r w:rsidR="006D2DBA" w:rsidRPr="00BF3E82">
        <w:rPr>
          <w:rFonts w:eastAsia="Calibri"/>
          <w:sz w:val="28"/>
          <w:szCs w:val="28"/>
        </w:rPr>
        <w:t xml:space="preserve"> </w:t>
      </w:r>
      <w:r w:rsidRPr="00BF3E82">
        <w:rPr>
          <w:rFonts w:eastAsia="Calibri"/>
          <w:sz w:val="28"/>
          <w:szCs w:val="28"/>
        </w:rPr>
        <w:t xml:space="preserve">медицинская сестра осуществляет </w:t>
      </w:r>
      <w:r w:rsidR="0069576C" w:rsidRPr="00BF3E82">
        <w:rPr>
          <w:rFonts w:eastAsia="Calibri"/>
          <w:sz w:val="28"/>
          <w:szCs w:val="28"/>
        </w:rPr>
        <w:t xml:space="preserve">в поле </w:t>
      </w:r>
      <w:r w:rsidR="0069576C" w:rsidRPr="00BF3E82">
        <w:rPr>
          <w:rFonts w:eastAsia="Calibri"/>
          <w:b/>
          <w:sz w:val="28"/>
          <w:szCs w:val="28"/>
        </w:rPr>
        <w:t>«Сестринское обоснование»</w:t>
      </w:r>
      <w:r w:rsidR="0069576C" w:rsidRPr="00BF3E82">
        <w:rPr>
          <w:rFonts w:eastAsia="Calibri"/>
          <w:sz w:val="28"/>
          <w:szCs w:val="28"/>
        </w:rPr>
        <w:t xml:space="preserve"> (Рисунок 1</w:t>
      </w:r>
      <w:r w:rsidR="000B3B77" w:rsidRPr="00BF3E82">
        <w:rPr>
          <w:rFonts w:eastAsia="Calibri"/>
          <w:sz w:val="28"/>
          <w:szCs w:val="28"/>
        </w:rPr>
        <w:t>2</w:t>
      </w:r>
      <w:r w:rsidR="0069576C" w:rsidRPr="00BF3E82">
        <w:rPr>
          <w:rFonts w:eastAsia="Calibri"/>
          <w:sz w:val="28"/>
          <w:szCs w:val="28"/>
        </w:rPr>
        <w:t>).</w:t>
      </w:r>
    </w:p>
    <w:p w14:paraId="0DBDCBE5" w14:textId="77777777" w:rsidR="00D7740F" w:rsidRPr="00BF3E82" w:rsidRDefault="00D7740F" w:rsidP="006D2DBA">
      <w:pPr>
        <w:pStyle w:val="a4"/>
        <w:spacing w:before="0" w:beforeAutospacing="0" w:after="0" w:afterAutospacing="0"/>
        <w:ind w:firstLine="709"/>
        <w:jc w:val="both"/>
        <w:rPr>
          <w:rFonts w:eastAsia="Calibri"/>
          <w:sz w:val="28"/>
          <w:szCs w:val="28"/>
        </w:rPr>
      </w:pPr>
    </w:p>
    <w:p w14:paraId="3D82E93B" w14:textId="19D84946" w:rsidR="008B205A" w:rsidRPr="00BF3E82" w:rsidRDefault="0069576C" w:rsidP="0069576C">
      <w:pPr>
        <w:pStyle w:val="a4"/>
        <w:spacing w:before="0" w:beforeAutospacing="0" w:after="0" w:afterAutospacing="0"/>
        <w:ind w:firstLine="284"/>
        <w:jc w:val="both"/>
        <w:rPr>
          <w:rFonts w:eastAsia="Calibri"/>
          <w:b/>
          <w:sz w:val="28"/>
          <w:szCs w:val="28"/>
        </w:rPr>
      </w:pPr>
      <w:r w:rsidRPr="00BF3E82">
        <w:rPr>
          <w:rFonts w:eastAsia="Calibri"/>
          <w:b/>
          <w:noProof/>
          <w:sz w:val="28"/>
          <w:szCs w:val="28"/>
        </w:rPr>
        <w:drawing>
          <wp:inline distT="0" distB="0" distL="0" distR="0" wp14:anchorId="1021C277" wp14:editId="1072CF81">
            <wp:extent cx="5734050" cy="2772410"/>
            <wp:effectExtent l="0" t="0" r="0" b="8890"/>
            <wp:docPr id="13" name="Рисунок 13" descr="C:\Users\sarsembaikyzy_g.RCRZ.000\Desktop\Всемирный банк\CCC классификатор\картинки ССС\для методики\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rsembaikyzy_g.RCRZ.000\Desktop\Всемирный банк\CCC классификатор\картинки ССС\для методики\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9680" cy="2779967"/>
                    </a:xfrm>
                    <a:prstGeom prst="rect">
                      <a:avLst/>
                    </a:prstGeom>
                    <a:noFill/>
                    <a:ln>
                      <a:noFill/>
                    </a:ln>
                  </pic:spPr>
                </pic:pic>
              </a:graphicData>
            </a:graphic>
          </wp:inline>
        </w:drawing>
      </w:r>
    </w:p>
    <w:p w14:paraId="4A64EDFD" w14:textId="106BF659" w:rsidR="0069576C" w:rsidRPr="00BF3E82" w:rsidRDefault="0069576C" w:rsidP="0007741A">
      <w:pPr>
        <w:pStyle w:val="a4"/>
        <w:spacing w:before="0" w:beforeAutospacing="0" w:after="0" w:afterAutospacing="0"/>
        <w:ind w:firstLine="709"/>
        <w:jc w:val="center"/>
        <w:rPr>
          <w:rFonts w:eastAsia="Calibri"/>
          <w:i/>
          <w:szCs w:val="28"/>
        </w:rPr>
      </w:pPr>
      <w:r w:rsidRPr="00BF3E82">
        <w:rPr>
          <w:rFonts w:eastAsia="Calibri"/>
          <w:i/>
          <w:szCs w:val="28"/>
        </w:rPr>
        <w:t>Рисунок 1</w:t>
      </w:r>
      <w:r w:rsidR="000B3B77" w:rsidRPr="00BF3E82">
        <w:rPr>
          <w:rFonts w:eastAsia="Calibri"/>
          <w:i/>
          <w:szCs w:val="28"/>
        </w:rPr>
        <w:t>2</w:t>
      </w:r>
      <w:r w:rsidRPr="00BF3E82">
        <w:rPr>
          <w:rFonts w:eastAsia="Calibri"/>
          <w:i/>
          <w:szCs w:val="28"/>
        </w:rPr>
        <w:t>. Определение целей вмешательства</w:t>
      </w:r>
    </w:p>
    <w:p w14:paraId="40A4CDD8" w14:textId="77777777" w:rsidR="000B3B77" w:rsidRPr="00BF3E82" w:rsidRDefault="000B3B77" w:rsidP="00BF6F9A">
      <w:pPr>
        <w:ind w:firstLine="709"/>
        <w:jc w:val="both"/>
        <w:rPr>
          <w:sz w:val="28"/>
          <w:szCs w:val="28"/>
        </w:rPr>
      </w:pPr>
    </w:p>
    <w:p w14:paraId="513F76E7" w14:textId="05023480" w:rsidR="00D302F4" w:rsidRPr="00BF3E82" w:rsidRDefault="00D302F4" w:rsidP="00BF6F9A">
      <w:pPr>
        <w:ind w:firstLine="709"/>
        <w:jc w:val="both"/>
        <w:rPr>
          <w:sz w:val="28"/>
          <w:szCs w:val="28"/>
        </w:rPr>
      </w:pPr>
      <w:r w:rsidRPr="00BF3E82">
        <w:rPr>
          <w:sz w:val="28"/>
          <w:szCs w:val="28"/>
        </w:rPr>
        <w:t>Каждый тип вмешательства должен быть специфичным. Начните каждый раздел с глагола, кото</w:t>
      </w:r>
      <w:r w:rsidR="007504E7" w:rsidRPr="00BF3E82">
        <w:rPr>
          <w:sz w:val="28"/>
          <w:szCs w:val="28"/>
        </w:rPr>
        <w:t>рый определяет действие (т.е.</w:t>
      </w:r>
      <w:r w:rsidRPr="00BF3E82">
        <w:rPr>
          <w:sz w:val="28"/>
          <w:szCs w:val="28"/>
        </w:rPr>
        <w:t xml:space="preserve"> выполнять, обучить, измерять, назначить, дать и другие). </w:t>
      </w:r>
    </w:p>
    <w:p w14:paraId="5FF30AF9" w14:textId="733409B4" w:rsidR="00BF6F9A" w:rsidRPr="00BF3E82" w:rsidRDefault="00BF6F9A" w:rsidP="00BF6F9A">
      <w:pPr>
        <w:ind w:firstLine="709"/>
        <w:jc w:val="both"/>
        <w:rPr>
          <w:sz w:val="28"/>
          <w:szCs w:val="28"/>
        </w:rPr>
      </w:pPr>
      <w:r w:rsidRPr="00BF3E82">
        <w:rPr>
          <w:sz w:val="28"/>
          <w:szCs w:val="28"/>
        </w:rPr>
        <w:t>При выполнении вмешательств, необходимо произвести измерение и оценку результатов для каждого вмешательства.</w:t>
      </w:r>
    </w:p>
    <w:p w14:paraId="0DFA5369" w14:textId="63503749" w:rsidR="00BF6F9A" w:rsidRPr="00BF3E82" w:rsidRDefault="00BF6F9A" w:rsidP="00BF6F9A">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 xml:space="preserve">Поле </w:t>
      </w:r>
      <w:r w:rsidRPr="00BF3E82">
        <w:rPr>
          <w:rFonts w:ascii="Times New Roman" w:eastAsia="Calibri" w:hAnsi="Times New Roman" w:cs="Times New Roman"/>
          <w:b/>
          <w:color w:val="auto"/>
          <w:sz w:val="28"/>
          <w:szCs w:val="28"/>
          <w:lang w:val="ru-RU" w:eastAsia="ru-RU"/>
        </w:rPr>
        <w:t xml:space="preserve">«Ожидаемый результат» </w:t>
      </w:r>
      <w:r w:rsidR="00736314" w:rsidRPr="00BF3E82">
        <w:rPr>
          <w:rFonts w:ascii="Times New Roman" w:eastAsia="Calibri" w:hAnsi="Times New Roman" w:cs="Times New Roman"/>
          <w:color w:val="auto"/>
          <w:sz w:val="28"/>
          <w:szCs w:val="28"/>
          <w:lang w:val="ru-RU" w:eastAsia="ru-RU"/>
        </w:rPr>
        <w:t>включае</w:t>
      </w:r>
      <w:r w:rsidR="006D2DBA" w:rsidRPr="00BF3E82">
        <w:rPr>
          <w:rFonts w:ascii="Times New Roman" w:eastAsia="Calibri" w:hAnsi="Times New Roman" w:cs="Times New Roman"/>
          <w:color w:val="auto"/>
          <w:sz w:val="28"/>
          <w:szCs w:val="28"/>
          <w:lang w:val="ru-RU" w:eastAsia="ru-RU"/>
        </w:rPr>
        <w:t>т</w:t>
      </w:r>
      <w:r w:rsidRPr="00BF3E82">
        <w:rPr>
          <w:rFonts w:ascii="Times New Roman" w:eastAsia="Calibri" w:hAnsi="Times New Roman" w:cs="Times New Roman"/>
          <w:color w:val="auto"/>
          <w:sz w:val="28"/>
          <w:szCs w:val="28"/>
          <w:lang w:val="ru-RU" w:eastAsia="ru-RU"/>
        </w:rPr>
        <w:t>: улучшить состояние пациента; с</w:t>
      </w:r>
      <w:r w:rsidR="006D2DBA" w:rsidRPr="00BF3E82">
        <w:rPr>
          <w:rFonts w:ascii="Times New Roman" w:eastAsia="Calibri" w:hAnsi="Times New Roman" w:cs="Times New Roman"/>
          <w:color w:val="auto"/>
          <w:sz w:val="28"/>
          <w:szCs w:val="28"/>
          <w:lang w:val="ru-RU" w:eastAsia="ru-RU"/>
        </w:rPr>
        <w:t xml:space="preserve">табилизировать состояние пациента; поддерживать ухудшающееся состояние пациента. </w:t>
      </w:r>
      <w:r w:rsidR="00B11611" w:rsidRPr="00BF3E82">
        <w:rPr>
          <w:rFonts w:ascii="Times New Roman" w:eastAsia="Calibri" w:hAnsi="Times New Roman" w:cs="Times New Roman"/>
          <w:color w:val="auto"/>
          <w:sz w:val="28"/>
          <w:szCs w:val="28"/>
          <w:lang w:val="ru-RU" w:eastAsia="ru-RU"/>
        </w:rPr>
        <w:t xml:space="preserve">Ожидаемые результаты представляют собой цель по уходу за пациентом, описание того, что медсестра ожидает от проведенных мероприятий необходимо прописать </w:t>
      </w:r>
      <w:r w:rsidR="007A6397" w:rsidRPr="00BF3E82">
        <w:rPr>
          <w:rFonts w:ascii="Times New Roman" w:eastAsia="Calibri" w:hAnsi="Times New Roman" w:cs="Times New Roman"/>
          <w:color w:val="auto"/>
          <w:sz w:val="28"/>
          <w:szCs w:val="28"/>
          <w:lang w:val="ru-RU" w:eastAsia="ru-RU"/>
        </w:rPr>
        <w:t xml:space="preserve">ниже </w:t>
      </w:r>
      <w:r w:rsidR="002663FC" w:rsidRPr="00BF3E82">
        <w:rPr>
          <w:rFonts w:ascii="Times New Roman" w:eastAsia="Calibri" w:hAnsi="Times New Roman" w:cs="Times New Roman"/>
          <w:color w:val="auto"/>
          <w:sz w:val="28"/>
          <w:szCs w:val="28"/>
          <w:lang w:val="ru-RU" w:eastAsia="ru-RU"/>
        </w:rPr>
        <w:t>в</w:t>
      </w:r>
      <w:r w:rsidR="00B11611" w:rsidRPr="00BF3E82">
        <w:rPr>
          <w:rFonts w:ascii="Times New Roman" w:eastAsia="Calibri" w:hAnsi="Times New Roman" w:cs="Times New Roman"/>
          <w:color w:val="auto"/>
          <w:sz w:val="28"/>
          <w:szCs w:val="28"/>
          <w:lang w:val="ru-RU" w:eastAsia="ru-RU"/>
        </w:rPr>
        <w:t xml:space="preserve"> поле «Сестринское обоснование» (Рисунок 1</w:t>
      </w:r>
      <w:r w:rsidR="000B3B77" w:rsidRPr="00BF3E82">
        <w:rPr>
          <w:rFonts w:ascii="Times New Roman" w:eastAsia="Calibri" w:hAnsi="Times New Roman" w:cs="Times New Roman"/>
          <w:color w:val="auto"/>
          <w:sz w:val="28"/>
          <w:szCs w:val="28"/>
          <w:lang w:val="ru-RU" w:eastAsia="ru-RU"/>
        </w:rPr>
        <w:t>3</w:t>
      </w:r>
      <w:r w:rsidR="00B11611" w:rsidRPr="00BF3E82">
        <w:rPr>
          <w:rFonts w:ascii="Times New Roman" w:eastAsia="Calibri" w:hAnsi="Times New Roman" w:cs="Times New Roman"/>
          <w:color w:val="auto"/>
          <w:sz w:val="28"/>
          <w:szCs w:val="28"/>
          <w:lang w:val="ru-RU" w:eastAsia="ru-RU"/>
        </w:rPr>
        <w:t>).</w:t>
      </w:r>
    </w:p>
    <w:p w14:paraId="40F76F61" w14:textId="3FE44678" w:rsidR="00BF6F9A" w:rsidRPr="00BF3E82" w:rsidRDefault="007A6397" w:rsidP="007A6397">
      <w:pPr>
        <w:pStyle w:val="Default"/>
        <w:ind w:firstLine="284"/>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lastRenderedPageBreak/>
        <w:drawing>
          <wp:inline distT="0" distB="0" distL="0" distR="0" wp14:anchorId="04A41501" wp14:editId="297EF99F">
            <wp:extent cx="5940425" cy="1953993"/>
            <wp:effectExtent l="0" t="0" r="3175" b="8255"/>
            <wp:docPr id="6" name="Рисунок 6" descr="C:\Users\sarsembaikyzy_g.RCRZ.000\Desktop\Всемирный банк\CCC классификатор\картинки ССС\для методики\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sembaikyzy_g.RCRZ.000\Desktop\Всемирный банк\CCC классификатор\картинки ССС\для методики\1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1953993"/>
                    </a:xfrm>
                    <a:prstGeom prst="rect">
                      <a:avLst/>
                    </a:prstGeom>
                    <a:noFill/>
                    <a:ln>
                      <a:noFill/>
                    </a:ln>
                  </pic:spPr>
                </pic:pic>
              </a:graphicData>
            </a:graphic>
          </wp:inline>
        </w:drawing>
      </w:r>
    </w:p>
    <w:p w14:paraId="14C176BF" w14:textId="4EBC3ACE" w:rsidR="00BF6F9A" w:rsidRPr="00BF3E82" w:rsidRDefault="00B11611" w:rsidP="00E41329">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Рисунок 1</w:t>
      </w:r>
      <w:r w:rsidR="000B3B77" w:rsidRPr="00BF3E82">
        <w:rPr>
          <w:rFonts w:ascii="Times New Roman" w:eastAsia="Calibri" w:hAnsi="Times New Roman" w:cs="Times New Roman"/>
          <w:i/>
          <w:color w:val="auto"/>
          <w:szCs w:val="28"/>
          <w:lang w:val="ru-RU" w:eastAsia="ru-RU"/>
        </w:rPr>
        <w:t>3</w:t>
      </w:r>
      <w:r w:rsidRPr="00BF3E82">
        <w:rPr>
          <w:rFonts w:ascii="Times New Roman" w:eastAsia="Calibri" w:hAnsi="Times New Roman" w:cs="Times New Roman"/>
          <w:i/>
          <w:color w:val="auto"/>
          <w:szCs w:val="28"/>
          <w:lang w:val="ru-RU" w:eastAsia="ru-RU"/>
        </w:rPr>
        <w:t>. Ожидаемый результат</w:t>
      </w:r>
    </w:p>
    <w:p w14:paraId="1F91CD12" w14:textId="77777777" w:rsidR="00016A69" w:rsidRPr="00BF3E82" w:rsidRDefault="00016A69" w:rsidP="00B11611">
      <w:pPr>
        <w:pStyle w:val="Default"/>
        <w:ind w:firstLine="709"/>
        <w:contextualSpacing/>
        <w:jc w:val="both"/>
        <w:rPr>
          <w:rFonts w:ascii="Times New Roman" w:eastAsia="Calibri" w:hAnsi="Times New Roman" w:cs="Times New Roman"/>
          <w:color w:val="auto"/>
          <w:sz w:val="28"/>
          <w:szCs w:val="28"/>
          <w:lang w:val="ru-RU" w:eastAsia="ru-RU"/>
        </w:rPr>
      </w:pPr>
    </w:p>
    <w:p w14:paraId="67791394" w14:textId="0CA48BBF" w:rsidR="00B11611" w:rsidRPr="00BF3E82" w:rsidRDefault="00B11611" w:rsidP="00B11611">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Поле</w:t>
      </w:r>
      <w:r w:rsidRPr="00BF3E82">
        <w:rPr>
          <w:rFonts w:ascii="Times New Roman" w:eastAsia="Calibri" w:hAnsi="Times New Roman" w:cs="Times New Roman"/>
          <w:b/>
          <w:color w:val="auto"/>
          <w:sz w:val="28"/>
          <w:szCs w:val="28"/>
          <w:lang w:val="ru-RU" w:eastAsia="ru-RU"/>
        </w:rPr>
        <w:t xml:space="preserve"> «Фактический</w:t>
      </w:r>
      <w:r w:rsidR="006D2DBA" w:rsidRPr="00BF3E82">
        <w:rPr>
          <w:rFonts w:ascii="Times New Roman" w:eastAsia="Calibri" w:hAnsi="Times New Roman" w:cs="Times New Roman"/>
          <w:b/>
          <w:color w:val="auto"/>
          <w:sz w:val="28"/>
          <w:szCs w:val="28"/>
          <w:lang w:val="ru-RU" w:eastAsia="ru-RU"/>
        </w:rPr>
        <w:t xml:space="preserve"> </w:t>
      </w:r>
      <w:r w:rsidRPr="00BF3E82">
        <w:rPr>
          <w:rFonts w:ascii="Times New Roman" w:eastAsia="Calibri" w:hAnsi="Times New Roman" w:cs="Times New Roman"/>
          <w:b/>
          <w:color w:val="auto"/>
          <w:sz w:val="28"/>
          <w:szCs w:val="28"/>
          <w:lang w:val="ru-RU" w:eastAsia="ru-RU"/>
        </w:rPr>
        <w:t>результат</w:t>
      </w:r>
      <w:r w:rsidR="004862F4" w:rsidRPr="00BF3E82">
        <w:rPr>
          <w:rFonts w:ascii="Times New Roman" w:eastAsia="Calibri" w:hAnsi="Times New Roman" w:cs="Times New Roman"/>
          <w:color w:val="auto"/>
          <w:sz w:val="28"/>
          <w:szCs w:val="28"/>
          <w:lang w:val="ru-RU" w:eastAsia="ru-RU"/>
        </w:rPr>
        <w:t>:</w:t>
      </w:r>
      <w:r w:rsidR="006D2DBA" w:rsidRPr="00BF3E82">
        <w:rPr>
          <w:rFonts w:ascii="Times New Roman" w:eastAsia="Calibri" w:hAnsi="Times New Roman" w:cs="Times New Roman"/>
          <w:color w:val="auto"/>
          <w:sz w:val="28"/>
          <w:szCs w:val="28"/>
          <w:lang w:val="ru-RU" w:eastAsia="ru-RU"/>
        </w:rPr>
        <w:t xml:space="preserve"> </w:t>
      </w:r>
      <w:r w:rsidR="00736314" w:rsidRPr="00BF3E82">
        <w:rPr>
          <w:rFonts w:ascii="Times New Roman" w:eastAsia="Calibri" w:hAnsi="Times New Roman" w:cs="Times New Roman"/>
          <w:color w:val="auto"/>
          <w:sz w:val="28"/>
          <w:szCs w:val="28"/>
          <w:lang w:val="ru-RU" w:eastAsia="ru-RU"/>
        </w:rPr>
        <w:t>включае</w:t>
      </w:r>
      <w:r w:rsidR="006D2DBA" w:rsidRPr="00BF3E82">
        <w:rPr>
          <w:rFonts w:ascii="Times New Roman" w:eastAsia="Calibri" w:hAnsi="Times New Roman" w:cs="Times New Roman"/>
          <w:color w:val="auto"/>
          <w:sz w:val="28"/>
          <w:szCs w:val="28"/>
          <w:lang w:val="ru-RU" w:eastAsia="ru-RU"/>
        </w:rPr>
        <w:t xml:space="preserve">т: </w:t>
      </w:r>
      <w:r w:rsidRPr="00BF3E82">
        <w:rPr>
          <w:rFonts w:ascii="Times New Roman" w:eastAsia="Calibri" w:hAnsi="Times New Roman" w:cs="Times New Roman"/>
          <w:color w:val="auto"/>
          <w:sz w:val="28"/>
          <w:szCs w:val="28"/>
          <w:lang w:val="ru-RU" w:eastAsia="ru-RU"/>
        </w:rPr>
        <w:t>состояние пациента улучшено</w:t>
      </w:r>
      <w:r w:rsidR="006D2DBA" w:rsidRPr="00BF3E82">
        <w:rPr>
          <w:rFonts w:ascii="Times New Roman" w:eastAsia="Calibri" w:hAnsi="Times New Roman" w:cs="Times New Roman"/>
          <w:color w:val="auto"/>
          <w:sz w:val="28"/>
          <w:szCs w:val="28"/>
          <w:lang w:val="ru-RU" w:eastAsia="ru-RU"/>
        </w:rPr>
        <w:t xml:space="preserve">; </w:t>
      </w:r>
      <w:r w:rsidRPr="00BF3E82">
        <w:rPr>
          <w:rFonts w:ascii="Times New Roman" w:eastAsia="Calibri" w:hAnsi="Times New Roman" w:cs="Times New Roman"/>
          <w:color w:val="auto"/>
          <w:sz w:val="28"/>
          <w:szCs w:val="28"/>
          <w:lang w:val="ru-RU" w:eastAsia="ru-RU"/>
        </w:rPr>
        <w:t>состояние пациента стабилизировано</w:t>
      </w:r>
      <w:r w:rsidR="006D2DBA" w:rsidRPr="00BF3E82">
        <w:rPr>
          <w:rFonts w:ascii="Times New Roman" w:eastAsia="Calibri" w:hAnsi="Times New Roman" w:cs="Times New Roman"/>
          <w:color w:val="auto"/>
          <w:sz w:val="28"/>
          <w:szCs w:val="28"/>
          <w:lang w:val="ru-RU" w:eastAsia="ru-RU"/>
        </w:rPr>
        <w:t xml:space="preserve">; </w:t>
      </w:r>
      <w:r w:rsidRPr="00BF3E82">
        <w:rPr>
          <w:rFonts w:ascii="Times New Roman" w:eastAsia="Calibri" w:hAnsi="Times New Roman" w:cs="Times New Roman"/>
          <w:color w:val="auto"/>
          <w:sz w:val="28"/>
          <w:szCs w:val="28"/>
          <w:lang w:val="ru-RU" w:eastAsia="ru-RU"/>
        </w:rPr>
        <w:t>состояние пациента ухудшено</w:t>
      </w:r>
      <w:r w:rsidR="006D2DBA" w:rsidRPr="00BF3E82">
        <w:rPr>
          <w:rFonts w:ascii="Times New Roman" w:eastAsia="Calibri" w:hAnsi="Times New Roman" w:cs="Times New Roman"/>
          <w:color w:val="auto"/>
          <w:sz w:val="28"/>
          <w:szCs w:val="28"/>
          <w:lang w:val="ru-RU" w:eastAsia="ru-RU"/>
        </w:rPr>
        <w:t>.</w:t>
      </w:r>
      <w:r w:rsidRPr="00BF3E82">
        <w:rPr>
          <w:rFonts w:ascii="Times New Roman" w:eastAsia="Calibri" w:hAnsi="Times New Roman" w:cs="Times New Roman"/>
          <w:color w:val="auto"/>
          <w:sz w:val="28"/>
          <w:szCs w:val="28"/>
          <w:lang w:val="ru-RU" w:eastAsia="ru-RU"/>
        </w:rPr>
        <w:t xml:space="preserve"> В данном поле медицинская сестра ставит фактическое состояние пациента согласно обоснованиям</w:t>
      </w:r>
      <w:r w:rsidRPr="00BF3E82">
        <w:rPr>
          <w:rFonts w:eastAsiaTheme="minorEastAsia"/>
          <w:sz w:val="28"/>
          <w:szCs w:val="28"/>
          <w:lang w:val="ru-RU"/>
        </w:rPr>
        <w:t xml:space="preserve">, </w:t>
      </w:r>
      <w:r w:rsidRPr="00BF3E82">
        <w:rPr>
          <w:rFonts w:ascii="Times New Roman" w:eastAsia="Calibri" w:hAnsi="Times New Roman" w:cs="Times New Roman"/>
          <w:color w:val="auto"/>
          <w:sz w:val="28"/>
          <w:szCs w:val="28"/>
          <w:lang w:val="ru-RU" w:eastAsia="ru-RU"/>
        </w:rPr>
        <w:t>которые отмечаются в поле «Доказательство р</w:t>
      </w:r>
      <w:r w:rsidR="000B3B77" w:rsidRPr="00BF3E82">
        <w:rPr>
          <w:rFonts w:ascii="Times New Roman" w:eastAsia="Calibri" w:hAnsi="Times New Roman" w:cs="Times New Roman"/>
          <w:color w:val="auto"/>
          <w:sz w:val="28"/>
          <w:szCs w:val="28"/>
          <w:lang w:val="ru-RU" w:eastAsia="ru-RU"/>
        </w:rPr>
        <w:t>езультатов» (Рисунок 14</w:t>
      </w:r>
      <w:r w:rsidRPr="00BF3E82">
        <w:rPr>
          <w:rFonts w:ascii="Times New Roman" w:eastAsia="Calibri" w:hAnsi="Times New Roman" w:cs="Times New Roman"/>
          <w:color w:val="auto"/>
          <w:sz w:val="28"/>
          <w:szCs w:val="28"/>
          <w:lang w:val="ru-RU" w:eastAsia="ru-RU"/>
        </w:rPr>
        <w:t>).</w:t>
      </w:r>
    </w:p>
    <w:p w14:paraId="72584B75" w14:textId="326B96F5" w:rsidR="00B11611" w:rsidRPr="00BF3E82" w:rsidRDefault="00B11611" w:rsidP="006D2DBA">
      <w:pPr>
        <w:pStyle w:val="Default"/>
        <w:ind w:firstLine="709"/>
        <w:contextualSpacing/>
        <w:jc w:val="both"/>
        <w:rPr>
          <w:rFonts w:ascii="Times New Roman" w:eastAsia="Calibri" w:hAnsi="Times New Roman" w:cs="Times New Roman"/>
          <w:color w:val="auto"/>
          <w:sz w:val="28"/>
          <w:szCs w:val="28"/>
          <w:lang w:val="ru-RU" w:eastAsia="ru-RU"/>
        </w:rPr>
      </w:pPr>
    </w:p>
    <w:p w14:paraId="648AFF42" w14:textId="531BD05E" w:rsidR="00B11611" w:rsidRPr="00BF3E82" w:rsidRDefault="00B11611" w:rsidP="00B11611">
      <w:pPr>
        <w:pStyle w:val="Default"/>
        <w:ind w:firstLine="142"/>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noProof/>
          <w:color w:val="auto"/>
          <w:sz w:val="28"/>
          <w:szCs w:val="28"/>
          <w:lang w:val="ru-RU" w:eastAsia="ru-RU"/>
        </w:rPr>
        <w:drawing>
          <wp:inline distT="0" distB="0" distL="0" distR="0" wp14:anchorId="20851FB6" wp14:editId="0D400A84">
            <wp:extent cx="5940425" cy="1134986"/>
            <wp:effectExtent l="0" t="0" r="3175" b="8255"/>
            <wp:docPr id="2" name="Рисунок 2" descr="C:\Users\sarsembaikyzy_g.RCRZ.000\Desktop\Всемирный банк\CCC классификатор\картинки ССС\для методики\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rsembaikyzy_g.RCRZ.000\Desktop\Всемирный банк\CCC классификатор\картинки ССС\для методики\1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1134986"/>
                    </a:xfrm>
                    <a:prstGeom prst="rect">
                      <a:avLst/>
                    </a:prstGeom>
                    <a:noFill/>
                    <a:ln>
                      <a:noFill/>
                    </a:ln>
                  </pic:spPr>
                </pic:pic>
              </a:graphicData>
            </a:graphic>
          </wp:inline>
        </w:drawing>
      </w:r>
    </w:p>
    <w:p w14:paraId="4141C6B2" w14:textId="77777777" w:rsidR="002663FC" w:rsidRPr="00BF3E82" w:rsidRDefault="002663FC" w:rsidP="006D2DBA">
      <w:pPr>
        <w:pStyle w:val="Default"/>
        <w:ind w:firstLine="709"/>
        <w:contextualSpacing/>
        <w:jc w:val="both"/>
        <w:rPr>
          <w:rFonts w:ascii="Times New Roman" w:eastAsia="Calibri" w:hAnsi="Times New Roman" w:cs="Times New Roman"/>
          <w:i/>
          <w:color w:val="auto"/>
          <w:sz w:val="16"/>
          <w:szCs w:val="16"/>
          <w:lang w:val="ru-RU" w:eastAsia="ru-RU"/>
        </w:rPr>
      </w:pPr>
    </w:p>
    <w:p w14:paraId="52FB08D7" w14:textId="03517302" w:rsidR="00B11611" w:rsidRPr="00BF3E82" w:rsidRDefault="00B11611" w:rsidP="00E41329">
      <w:pPr>
        <w:pStyle w:val="Default"/>
        <w:ind w:firstLine="709"/>
        <w:contextualSpacing/>
        <w:jc w:val="center"/>
        <w:rPr>
          <w:rFonts w:ascii="Times New Roman" w:eastAsia="Calibri" w:hAnsi="Times New Roman" w:cs="Times New Roman"/>
          <w:i/>
          <w:color w:val="auto"/>
          <w:szCs w:val="28"/>
          <w:lang w:val="ru-RU" w:eastAsia="ru-RU"/>
        </w:rPr>
      </w:pPr>
      <w:r w:rsidRPr="00BF3E82">
        <w:rPr>
          <w:rFonts w:ascii="Times New Roman" w:eastAsia="Calibri" w:hAnsi="Times New Roman" w:cs="Times New Roman"/>
          <w:i/>
          <w:color w:val="auto"/>
          <w:szCs w:val="28"/>
          <w:lang w:val="ru-RU" w:eastAsia="ru-RU"/>
        </w:rPr>
        <w:t>Рисунок 1</w:t>
      </w:r>
      <w:r w:rsidR="000B3B77" w:rsidRPr="00BF3E82">
        <w:rPr>
          <w:rFonts w:ascii="Times New Roman" w:eastAsia="Calibri" w:hAnsi="Times New Roman" w:cs="Times New Roman"/>
          <w:i/>
          <w:color w:val="auto"/>
          <w:szCs w:val="28"/>
          <w:lang w:val="ru-RU" w:eastAsia="ru-RU"/>
        </w:rPr>
        <w:t>4</w:t>
      </w:r>
      <w:r w:rsidRPr="00BF3E82">
        <w:rPr>
          <w:rFonts w:ascii="Times New Roman" w:eastAsia="Calibri" w:hAnsi="Times New Roman" w:cs="Times New Roman"/>
          <w:i/>
          <w:color w:val="auto"/>
          <w:szCs w:val="28"/>
          <w:lang w:val="ru-RU" w:eastAsia="ru-RU"/>
        </w:rPr>
        <w:t>. Фактический результат</w:t>
      </w:r>
    </w:p>
    <w:p w14:paraId="51FA067B" w14:textId="77777777" w:rsidR="00B11611" w:rsidRPr="00BF3E82" w:rsidRDefault="00B11611" w:rsidP="006D2DBA">
      <w:pPr>
        <w:pStyle w:val="Default"/>
        <w:ind w:firstLine="709"/>
        <w:contextualSpacing/>
        <w:jc w:val="both"/>
        <w:rPr>
          <w:rFonts w:ascii="Times New Roman" w:eastAsia="Calibri" w:hAnsi="Times New Roman" w:cs="Times New Roman"/>
          <w:color w:val="auto"/>
          <w:sz w:val="28"/>
          <w:szCs w:val="28"/>
          <w:lang w:val="ru-RU" w:eastAsia="ru-RU"/>
        </w:rPr>
      </w:pPr>
    </w:p>
    <w:p w14:paraId="3406827C" w14:textId="5A973DEC" w:rsidR="00B11611" w:rsidRPr="00BF3E82" w:rsidRDefault="00B11611" w:rsidP="00B11611">
      <w:pPr>
        <w:pStyle w:val="a4"/>
        <w:spacing w:before="0" w:beforeAutospacing="0" w:after="0" w:afterAutospacing="0"/>
        <w:ind w:firstLine="709"/>
        <w:jc w:val="both"/>
        <w:rPr>
          <w:rFonts w:eastAsia="Calibri"/>
          <w:sz w:val="28"/>
          <w:szCs w:val="28"/>
        </w:rPr>
      </w:pPr>
      <w:r w:rsidRPr="00BF3E82">
        <w:rPr>
          <w:rFonts w:eastAsia="Calibri"/>
          <w:sz w:val="28"/>
          <w:szCs w:val="28"/>
        </w:rPr>
        <w:t>План по уходу должен меняться по мере необходимости. Медицинские сестры должны регулярно добавлять и изменять записи, которые носят динамический характер</w:t>
      </w:r>
      <w:r w:rsidR="0005625B" w:rsidRPr="00BF3E82">
        <w:rPr>
          <w:rFonts w:eastAsia="Calibri"/>
          <w:sz w:val="28"/>
          <w:szCs w:val="28"/>
        </w:rPr>
        <w:t xml:space="preserve"> </w:t>
      </w:r>
      <w:r w:rsidR="0005625B" w:rsidRPr="00BF3E82">
        <w:rPr>
          <w:sz w:val="28"/>
        </w:rPr>
        <w:t>[4,10].</w:t>
      </w:r>
      <w:r w:rsidR="000B77AA" w:rsidRPr="00BF3E82">
        <w:rPr>
          <w:rFonts w:eastAsia="Calibri"/>
          <w:sz w:val="28"/>
          <w:szCs w:val="28"/>
        </w:rPr>
        <w:t xml:space="preserve"> Для внесения корректировок, дополнений, а также </w:t>
      </w:r>
      <w:r w:rsidR="0007304F" w:rsidRPr="00BF3E82">
        <w:rPr>
          <w:rFonts w:eastAsia="Calibri"/>
          <w:sz w:val="28"/>
          <w:szCs w:val="28"/>
        </w:rPr>
        <w:t xml:space="preserve">внесения фактического результата необходимо открыть запись по </w:t>
      </w:r>
      <w:r w:rsidR="0005625B" w:rsidRPr="00BF3E82">
        <w:rPr>
          <w:rFonts w:eastAsia="Calibri"/>
          <w:sz w:val="28"/>
          <w:szCs w:val="28"/>
        </w:rPr>
        <w:t>пациент</w:t>
      </w:r>
      <w:r w:rsidR="00CB7558" w:rsidRPr="00BF3E82">
        <w:rPr>
          <w:rFonts w:eastAsia="Calibri"/>
          <w:sz w:val="28"/>
          <w:szCs w:val="28"/>
        </w:rPr>
        <w:t>у.</w:t>
      </w:r>
    </w:p>
    <w:p w14:paraId="1EF256B9" w14:textId="58C58F77" w:rsidR="00F07A89" w:rsidRPr="00BF3E82" w:rsidRDefault="00E41329" w:rsidP="0007304F">
      <w:pPr>
        <w:pStyle w:val="Default"/>
        <w:ind w:firstLine="709"/>
        <w:contextualSpacing/>
        <w:jc w:val="both"/>
        <w:rPr>
          <w:rFonts w:ascii="Times New Roman" w:eastAsia="Calibri" w:hAnsi="Times New Roman" w:cs="Times New Roman"/>
          <w:color w:val="auto"/>
          <w:sz w:val="28"/>
          <w:szCs w:val="28"/>
          <w:lang w:val="ru-RU" w:eastAsia="ru-RU"/>
        </w:rPr>
      </w:pPr>
      <w:r w:rsidRPr="00BF3E82">
        <w:rPr>
          <w:rFonts w:ascii="Times New Roman" w:eastAsia="Calibri" w:hAnsi="Times New Roman" w:cs="Times New Roman"/>
          <w:color w:val="auto"/>
          <w:sz w:val="28"/>
          <w:szCs w:val="28"/>
          <w:lang w:val="ru-RU" w:eastAsia="ru-RU"/>
        </w:rPr>
        <w:t>Запись медицинской сестры</w:t>
      </w:r>
      <w:r w:rsidR="009D5C1E" w:rsidRPr="00BF3E82">
        <w:rPr>
          <w:rFonts w:ascii="Times New Roman" w:eastAsia="Calibri" w:hAnsi="Times New Roman" w:cs="Times New Roman"/>
          <w:color w:val="auto"/>
          <w:sz w:val="28"/>
          <w:szCs w:val="28"/>
          <w:lang w:val="ru-RU" w:eastAsia="ru-RU"/>
        </w:rPr>
        <w:t xml:space="preserve"> может </w:t>
      </w:r>
      <w:r w:rsidRPr="00BF3E82">
        <w:rPr>
          <w:rFonts w:ascii="Times New Roman" w:eastAsia="Calibri" w:hAnsi="Times New Roman" w:cs="Times New Roman"/>
          <w:color w:val="auto"/>
          <w:sz w:val="28"/>
          <w:szCs w:val="28"/>
          <w:lang w:val="ru-RU" w:eastAsia="ru-RU"/>
        </w:rPr>
        <w:t xml:space="preserve">быть </w:t>
      </w:r>
      <w:r w:rsidR="009D5C1E" w:rsidRPr="00BF3E82">
        <w:rPr>
          <w:rFonts w:ascii="Times New Roman" w:eastAsia="Calibri" w:hAnsi="Times New Roman" w:cs="Times New Roman"/>
          <w:color w:val="auto"/>
          <w:sz w:val="28"/>
          <w:szCs w:val="28"/>
          <w:lang w:val="ru-RU" w:eastAsia="ru-RU"/>
        </w:rPr>
        <w:t>закрыт</w:t>
      </w:r>
      <w:r w:rsidRPr="00BF3E82">
        <w:rPr>
          <w:rFonts w:ascii="Times New Roman" w:eastAsia="Calibri" w:hAnsi="Times New Roman" w:cs="Times New Roman"/>
          <w:color w:val="auto"/>
          <w:sz w:val="28"/>
          <w:szCs w:val="28"/>
          <w:lang w:val="ru-RU" w:eastAsia="ru-RU"/>
        </w:rPr>
        <w:t>а</w:t>
      </w:r>
      <w:r w:rsidR="009D5C1E" w:rsidRPr="00BF3E82">
        <w:rPr>
          <w:rFonts w:ascii="Times New Roman" w:eastAsia="Calibri" w:hAnsi="Times New Roman" w:cs="Times New Roman"/>
          <w:color w:val="auto"/>
          <w:sz w:val="28"/>
          <w:szCs w:val="28"/>
          <w:lang w:val="ru-RU" w:eastAsia="ru-RU"/>
        </w:rPr>
        <w:t xml:space="preserve"> только в случае</w:t>
      </w:r>
      <w:r w:rsidR="00ED785D" w:rsidRPr="00BF3E82">
        <w:rPr>
          <w:rFonts w:ascii="Times New Roman" w:eastAsia="Calibri" w:hAnsi="Times New Roman" w:cs="Times New Roman"/>
          <w:color w:val="auto"/>
          <w:sz w:val="28"/>
          <w:szCs w:val="28"/>
          <w:lang w:val="ru-RU" w:eastAsia="ru-RU"/>
        </w:rPr>
        <w:t>, если проблема пациента решена, т.е. необходимо</w:t>
      </w:r>
      <w:r w:rsidR="009D5C1E" w:rsidRPr="00BF3E82">
        <w:rPr>
          <w:rFonts w:ascii="Times New Roman" w:eastAsia="Calibri" w:hAnsi="Times New Roman" w:cs="Times New Roman"/>
          <w:color w:val="auto"/>
          <w:sz w:val="28"/>
          <w:szCs w:val="28"/>
          <w:lang w:val="ru-RU" w:eastAsia="ru-RU"/>
        </w:rPr>
        <w:t xml:space="preserve"> внесени</w:t>
      </w:r>
      <w:r w:rsidR="00ED785D" w:rsidRPr="00BF3E82">
        <w:rPr>
          <w:rFonts w:ascii="Times New Roman" w:eastAsia="Calibri" w:hAnsi="Times New Roman" w:cs="Times New Roman"/>
          <w:color w:val="auto"/>
          <w:sz w:val="28"/>
          <w:szCs w:val="28"/>
          <w:lang w:val="ru-RU" w:eastAsia="ru-RU"/>
        </w:rPr>
        <w:t>е</w:t>
      </w:r>
      <w:r w:rsidR="009D5C1E" w:rsidRPr="00BF3E82">
        <w:rPr>
          <w:rFonts w:ascii="Times New Roman" w:eastAsia="Calibri" w:hAnsi="Times New Roman" w:cs="Times New Roman"/>
          <w:color w:val="auto"/>
          <w:sz w:val="28"/>
          <w:szCs w:val="28"/>
          <w:lang w:val="ru-RU" w:eastAsia="ru-RU"/>
        </w:rPr>
        <w:t xml:space="preserve"> фактического результата по пациенту</w:t>
      </w:r>
      <w:r w:rsidR="00ED785D" w:rsidRPr="00BF3E82">
        <w:rPr>
          <w:rFonts w:ascii="Times New Roman" w:eastAsia="Calibri" w:hAnsi="Times New Roman" w:cs="Times New Roman"/>
          <w:color w:val="auto"/>
          <w:sz w:val="28"/>
          <w:szCs w:val="28"/>
          <w:lang w:val="ru-RU" w:eastAsia="ru-RU"/>
        </w:rPr>
        <w:t xml:space="preserve"> при повторном приеме</w:t>
      </w:r>
      <w:r w:rsidR="005403DA" w:rsidRPr="00BF3E82">
        <w:rPr>
          <w:rFonts w:ascii="Times New Roman" w:eastAsia="Calibri" w:hAnsi="Times New Roman" w:cs="Times New Roman"/>
          <w:color w:val="auto"/>
          <w:sz w:val="28"/>
          <w:szCs w:val="28"/>
          <w:lang w:val="ru-RU" w:eastAsia="ru-RU"/>
        </w:rPr>
        <w:t>/выписке</w:t>
      </w:r>
      <w:r w:rsidRPr="00BF3E82">
        <w:rPr>
          <w:rFonts w:ascii="Times New Roman" w:eastAsia="Calibri" w:hAnsi="Times New Roman" w:cs="Times New Roman"/>
          <w:color w:val="auto"/>
          <w:sz w:val="28"/>
          <w:szCs w:val="28"/>
          <w:lang w:val="ru-RU" w:eastAsia="ru-RU"/>
        </w:rPr>
        <w:t>, либо в случае смерти пациента.</w:t>
      </w:r>
      <w:r w:rsidR="00ED785D" w:rsidRPr="00BF3E82">
        <w:rPr>
          <w:rFonts w:ascii="Times New Roman" w:eastAsia="Calibri" w:hAnsi="Times New Roman" w:cs="Times New Roman"/>
          <w:color w:val="auto"/>
          <w:sz w:val="28"/>
          <w:szCs w:val="28"/>
          <w:lang w:val="ru-RU" w:eastAsia="ru-RU"/>
        </w:rPr>
        <w:t xml:space="preserve"> </w:t>
      </w:r>
      <w:r w:rsidR="0007304F" w:rsidRPr="00BF3E82">
        <w:rPr>
          <w:rFonts w:ascii="Times New Roman" w:eastAsia="Calibri" w:hAnsi="Times New Roman" w:cs="Times New Roman"/>
          <w:color w:val="auto"/>
          <w:sz w:val="28"/>
          <w:szCs w:val="28"/>
          <w:lang w:val="ru-RU" w:eastAsia="ru-RU"/>
        </w:rPr>
        <w:t xml:space="preserve">В случае закрытия записи, меняется статус по данному </w:t>
      </w:r>
      <w:r w:rsidR="005F2B6D" w:rsidRPr="00BF3E82">
        <w:rPr>
          <w:rFonts w:ascii="Times New Roman" w:eastAsia="Calibri" w:hAnsi="Times New Roman" w:cs="Times New Roman"/>
          <w:color w:val="auto"/>
          <w:sz w:val="28"/>
          <w:szCs w:val="28"/>
          <w:lang w:val="ru-RU" w:eastAsia="ru-RU"/>
        </w:rPr>
        <w:t xml:space="preserve">сестринскому </w:t>
      </w:r>
      <w:r w:rsidR="0007304F" w:rsidRPr="00BF3E82">
        <w:rPr>
          <w:rFonts w:ascii="Times New Roman" w:eastAsia="Calibri" w:hAnsi="Times New Roman" w:cs="Times New Roman"/>
          <w:color w:val="auto"/>
          <w:sz w:val="28"/>
          <w:szCs w:val="28"/>
          <w:lang w:val="ru-RU" w:eastAsia="ru-RU"/>
        </w:rPr>
        <w:t>диагнозу (Рисунок 1</w:t>
      </w:r>
      <w:r w:rsidR="000B3B77" w:rsidRPr="00BF3E82">
        <w:rPr>
          <w:rFonts w:ascii="Times New Roman" w:eastAsia="Calibri" w:hAnsi="Times New Roman" w:cs="Times New Roman"/>
          <w:color w:val="auto"/>
          <w:sz w:val="28"/>
          <w:szCs w:val="28"/>
          <w:lang w:val="ru-RU" w:eastAsia="ru-RU"/>
        </w:rPr>
        <w:t>5</w:t>
      </w:r>
      <w:r w:rsidR="0007304F" w:rsidRPr="00BF3E82">
        <w:rPr>
          <w:rFonts w:ascii="Times New Roman" w:eastAsia="Calibri" w:hAnsi="Times New Roman" w:cs="Times New Roman"/>
          <w:color w:val="auto"/>
          <w:sz w:val="28"/>
          <w:szCs w:val="28"/>
          <w:lang w:val="ru-RU" w:eastAsia="ru-RU"/>
        </w:rPr>
        <w:t>).</w:t>
      </w:r>
    </w:p>
    <w:p w14:paraId="67D5AC7B" w14:textId="77777777" w:rsidR="009D5C1E" w:rsidRPr="00BF3E82" w:rsidRDefault="009D5C1E" w:rsidP="006D2DBA">
      <w:pPr>
        <w:pStyle w:val="Default"/>
        <w:ind w:firstLine="709"/>
        <w:contextualSpacing/>
        <w:jc w:val="both"/>
        <w:rPr>
          <w:rFonts w:ascii="Times New Roman" w:eastAsia="Calibri" w:hAnsi="Times New Roman" w:cs="Times New Roman"/>
          <w:color w:val="auto"/>
          <w:sz w:val="28"/>
          <w:szCs w:val="28"/>
          <w:lang w:val="ru-RU" w:eastAsia="ru-RU"/>
        </w:rPr>
      </w:pPr>
    </w:p>
    <w:p w14:paraId="5335B558" w14:textId="74B32E1F" w:rsidR="00130F18" w:rsidRPr="00BF3E82" w:rsidRDefault="00ED785D" w:rsidP="00ED785D">
      <w:pPr>
        <w:ind w:firstLine="284"/>
        <w:jc w:val="both"/>
        <w:rPr>
          <w:b/>
          <w:sz w:val="28"/>
          <w:szCs w:val="28"/>
        </w:rPr>
      </w:pPr>
      <w:r w:rsidRPr="00BF3E82">
        <w:rPr>
          <w:b/>
          <w:noProof/>
          <w:sz w:val="28"/>
          <w:szCs w:val="28"/>
        </w:rPr>
        <w:drawing>
          <wp:inline distT="0" distB="0" distL="0" distR="0" wp14:anchorId="28097760" wp14:editId="7E06FD69">
            <wp:extent cx="5940425" cy="1446499"/>
            <wp:effectExtent l="0" t="0" r="3175" b="1905"/>
            <wp:docPr id="14" name="Рисунок 14" descr="C:\Users\sarsembaikyzy_g.RCRZ.000\Desktop\Всемирный банк\CCC классификатор\картинки ССС\для методики\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rsembaikyzy_g.RCRZ.000\Desktop\Всемирный банк\CCC классификатор\картинки ССС\для методики\1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1446499"/>
                    </a:xfrm>
                    <a:prstGeom prst="rect">
                      <a:avLst/>
                    </a:prstGeom>
                    <a:noFill/>
                    <a:ln>
                      <a:noFill/>
                    </a:ln>
                  </pic:spPr>
                </pic:pic>
              </a:graphicData>
            </a:graphic>
          </wp:inline>
        </w:drawing>
      </w:r>
    </w:p>
    <w:p w14:paraId="1B2AA267" w14:textId="04C45851" w:rsidR="00B11611" w:rsidRPr="00BF3E82" w:rsidRDefault="00B11611" w:rsidP="00720826">
      <w:pPr>
        <w:ind w:firstLine="426"/>
        <w:jc w:val="both"/>
        <w:rPr>
          <w:b/>
          <w:sz w:val="16"/>
          <w:szCs w:val="16"/>
        </w:rPr>
      </w:pPr>
    </w:p>
    <w:p w14:paraId="7B7CCE73" w14:textId="63B17A39" w:rsidR="00B11611" w:rsidRPr="00BF3E82" w:rsidRDefault="000B3B77" w:rsidP="00E41329">
      <w:pPr>
        <w:ind w:firstLine="709"/>
        <w:jc w:val="center"/>
        <w:rPr>
          <w:i/>
          <w:szCs w:val="28"/>
        </w:rPr>
      </w:pPr>
      <w:r w:rsidRPr="00BF3E82">
        <w:rPr>
          <w:i/>
          <w:szCs w:val="28"/>
        </w:rPr>
        <w:t>Рисунок 15</w:t>
      </w:r>
      <w:r w:rsidR="00ED785D" w:rsidRPr="00BF3E82">
        <w:rPr>
          <w:i/>
          <w:szCs w:val="28"/>
        </w:rPr>
        <w:t>. Результат ухода</w:t>
      </w:r>
    </w:p>
    <w:p w14:paraId="3E754DF9" w14:textId="4B1EABBC" w:rsidR="00232141" w:rsidRPr="00BF3E82" w:rsidRDefault="00232141" w:rsidP="00232141">
      <w:pPr>
        <w:ind w:firstLine="709"/>
        <w:jc w:val="both"/>
        <w:rPr>
          <w:sz w:val="28"/>
          <w:szCs w:val="28"/>
        </w:rPr>
      </w:pPr>
      <w:r w:rsidRPr="00BF3E82">
        <w:rPr>
          <w:sz w:val="28"/>
          <w:szCs w:val="28"/>
        </w:rPr>
        <w:lastRenderedPageBreak/>
        <w:t>Ниже представлены примеры по алгоритму использования классификатора ССС.</w:t>
      </w:r>
    </w:p>
    <w:p w14:paraId="1CDA8586" w14:textId="6495A8A4" w:rsidR="00DC36F6" w:rsidRPr="00BF3E82" w:rsidRDefault="00DC36F6" w:rsidP="00720826">
      <w:pPr>
        <w:ind w:firstLine="426"/>
        <w:jc w:val="both"/>
        <w:rPr>
          <w:b/>
          <w:sz w:val="28"/>
          <w:szCs w:val="28"/>
        </w:rPr>
      </w:pPr>
    </w:p>
    <w:p w14:paraId="70FDCB94" w14:textId="77777777" w:rsidR="002D30DC" w:rsidRPr="00BF3E82" w:rsidRDefault="002D30DC" w:rsidP="002D30DC">
      <w:pPr>
        <w:ind w:firstLine="709"/>
        <w:jc w:val="both"/>
        <w:rPr>
          <w:sz w:val="28"/>
          <w:szCs w:val="28"/>
        </w:rPr>
      </w:pPr>
      <w:r w:rsidRPr="00BF3E82">
        <w:rPr>
          <w:b/>
          <w:sz w:val="28"/>
          <w:szCs w:val="28"/>
        </w:rPr>
        <w:t xml:space="preserve">Пример 1. </w:t>
      </w:r>
      <w:r w:rsidRPr="00BF3E82">
        <w:rPr>
          <w:sz w:val="28"/>
          <w:szCs w:val="28"/>
        </w:rPr>
        <w:t>План оказания медицинской помощи больному пневмонией</w:t>
      </w:r>
    </w:p>
    <w:p w14:paraId="5377E46D" w14:textId="77777777" w:rsidR="002D30DC" w:rsidRPr="00BF3E82" w:rsidRDefault="002D30DC" w:rsidP="002D30DC">
      <w:pPr>
        <w:ind w:firstLine="709"/>
        <w:jc w:val="both"/>
        <w:rPr>
          <w:sz w:val="28"/>
          <w:szCs w:val="28"/>
        </w:rPr>
      </w:pPr>
      <w:r w:rsidRPr="00BF3E82">
        <w:rPr>
          <w:sz w:val="28"/>
          <w:szCs w:val="28"/>
        </w:rPr>
        <w:t>Гражданин Петров, 70 лет, был госпитализирован в отделение с жалобами на острую боль при кашле и/ или глубоком дыхании. У него одышка, когда он ходит более 6 метров. Врач гражданина Петрова диагностировал пневмонию и назначил кислородную терапию, инъекцию антибиотиками, обезболивающее и ингаляции.</w:t>
      </w:r>
    </w:p>
    <w:p w14:paraId="39830696" w14:textId="77777777" w:rsidR="002D30DC" w:rsidRPr="00BF3E82" w:rsidRDefault="002D30DC" w:rsidP="002D30DC">
      <w:pPr>
        <w:jc w:val="both"/>
        <w:rPr>
          <w:sz w:val="28"/>
          <w:szCs w:val="28"/>
        </w:rPr>
      </w:pPr>
    </w:p>
    <w:tbl>
      <w:tblPr>
        <w:tblStyle w:val="a3"/>
        <w:tblW w:w="0" w:type="auto"/>
        <w:tblLook w:val="04A0" w:firstRow="1" w:lastRow="0" w:firstColumn="1" w:lastColumn="0" w:noHBand="0" w:noVBand="1"/>
      </w:tblPr>
      <w:tblGrid>
        <w:gridCol w:w="3823"/>
        <w:gridCol w:w="5522"/>
      </w:tblGrid>
      <w:tr w:rsidR="002D30DC" w:rsidRPr="00BF3E82" w14:paraId="6759C7CD" w14:textId="77777777" w:rsidTr="00F332A9">
        <w:tc>
          <w:tcPr>
            <w:tcW w:w="3823" w:type="dxa"/>
          </w:tcPr>
          <w:p w14:paraId="72A06BED" w14:textId="77777777" w:rsidR="002D30DC" w:rsidRPr="00BF3E82" w:rsidRDefault="002D30DC" w:rsidP="00F332A9">
            <w:r w:rsidRPr="00BF3E82">
              <w:rPr>
                <w:rFonts w:eastAsia="Times New Roman"/>
                <w:b/>
              </w:rPr>
              <w:t>Признаки и симптомы (оценка)</w:t>
            </w:r>
          </w:p>
        </w:tc>
        <w:tc>
          <w:tcPr>
            <w:tcW w:w="5523" w:type="dxa"/>
          </w:tcPr>
          <w:p w14:paraId="0F594F39"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 Острая боль при кашле;</w:t>
            </w:r>
          </w:p>
          <w:p w14:paraId="7040F560"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 Одышка при ходьбе более 6 метров;</w:t>
            </w:r>
          </w:p>
          <w:p w14:paraId="07126282" w14:textId="77777777" w:rsidR="002D30DC" w:rsidRPr="00BF3E82" w:rsidRDefault="002D30DC" w:rsidP="00F332A9">
            <w:pPr>
              <w:jc w:val="both"/>
            </w:pPr>
            <w:r w:rsidRPr="00BF3E82">
              <w:t>- Температура 39 °С</w:t>
            </w:r>
          </w:p>
        </w:tc>
      </w:tr>
      <w:tr w:rsidR="002D30DC" w:rsidRPr="00BF3E82" w14:paraId="65795AF5" w14:textId="77777777" w:rsidTr="00F332A9">
        <w:tc>
          <w:tcPr>
            <w:tcW w:w="3823" w:type="dxa"/>
          </w:tcPr>
          <w:p w14:paraId="7A52F49C" w14:textId="77777777" w:rsidR="002D30DC" w:rsidRPr="00BF3E82" w:rsidRDefault="002D30DC" w:rsidP="00F332A9">
            <w:r w:rsidRPr="00BF3E82">
              <w:rPr>
                <w:rFonts w:eastAsia="Times New Roman"/>
                <w:b/>
              </w:rPr>
              <w:t>Компоненты Ухода / Сестринские Диагнозы</w:t>
            </w:r>
          </w:p>
        </w:tc>
        <w:tc>
          <w:tcPr>
            <w:tcW w:w="5523" w:type="dxa"/>
          </w:tcPr>
          <w:p w14:paraId="5B7F0F83" w14:textId="77777777" w:rsidR="002D30DC" w:rsidRPr="00BF3E82" w:rsidRDefault="002D30DC" w:rsidP="00F332A9">
            <w:pPr>
              <w:pStyle w:val="a6"/>
              <w:tabs>
                <w:tab w:val="left" w:pos="2552"/>
                <w:tab w:val="left" w:pos="4460"/>
              </w:tabs>
              <w:rPr>
                <w:rFonts w:ascii="Times New Roman" w:eastAsia="Calibri" w:hAnsi="Times New Roman" w:cs="Times New Roman"/>
                <w:b/>
                <w:sz w:val="24"/>
                <w:szCs w:val="24"/>
                <w:lang w:val="ru-RU" w:eastAsia="ru-RU"/>
              </w:rPr>
            </w:pPr>
            <w:r w:rsidRPr="00BF3E82">
              <w:rPr>
                <w:rFonts w:ascii="Times New Roman" w:eastAsia="Calibri" w:hAnsi="Times New Roman" w:cs="Times New Roman"/>
                <w:b/>
                <w:sz w:val="24"/>
                <w:szCs w:val="24"/>
                <w:lang w:val="ru-RU" w:eastAsia="ru-RU"/>
              </w:rPr>
              <w:t>Сенсорный компонент: Q</w:t>
            </w:r>
          </w:p>
          <w:p w14:paraId="348304C2"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Сестринский диагноз: Острая боль: Q63.1</w:t>
            </w:r>
          </w:p>
          <w:p w14:paraId="215A5D19" w14:textId="77777777" w:rsidR="002D30DC" w:rsidRPr="00BF3E82" w:rsidRDefault="002D30DC" w:rsidP="00F332A9">
            <w:pPr>
              <w:pStyle w:val="a6"/>
              <w:tabs>
                <w:tab w:val="left" w:pos="2552"/>
                <w:tab w:val="left" w:pos="4460"/>
              </w:tabs>
              <w:rPr>
                <w:rFonts w:ascii="Times New Roman" w:eastAsia="Calibri" w:hAnsi="Times New Roman" w:cs="Times New Roman"/>
                <w:b/>
                <w:sz w:val="24"/>
                <w:szCs w:val="24"/>
                <w:lang w:val="ru-RU" w:eastAsia="ru-RU"/>
              </w:rPr>
            </w:pPr>
            <w:r w:rsidRPr="00BF3E82">
              <w:rPr>
                <w:rFonts w:ascii="Times New Roman" w:eastAsia="Calibri" w:hAnsi="Times New Roman" w:cs="Times New Roman"/>
                <w:b/>
                <w:sz w:val="24"/>
                <w:szCs w:val="24"/>
                <w:lang w:val="ru-RU" w:eastAsia="ru-RU"/>
              </w:rPr>
              <w:t>Компонент респираторной системы: L</w:t>
            </w:r>
          </w:p>
          <w:p w14:paraId="22B23AA9"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Сестринский диагноз: Нарушение дыхания: L26.2</w:t>
            </w:r>
          </w:p>
          <w:p w14:paraId="2A81302D" w14:textId="77777777" w:rsidR="002D30DC" w:rsidRPr="00BF3E82" w:rsidRDefault="002D30DC" w:rsidP="00F332A9">
            <w:pPr>
              <w:pStyle w:val="a6"/>
              <w:tabs>
                <w:tab w:val="left" w:pos="2552"/>
                <w:tab w:val="left" w:pos="4460"/>
              </w:tabs>
              <w:rPr>
                <w:rFonts w:ascii="Times New Roman" w:eastAsia="Calibri" w:hAnsi="Times New Roman" w:cs="Times New Roman"/>
                <w:b/>
                <w:sz w:val="24"/>
                <w:szCs w:val="24"/>
                <w:lang w:val="ru-RU" w:eastAsia="ru-RU"/>
              </w:rPr>
            </w:pPr>
            <w:r w:rsidRPr="00BF3E82">
              <w:rPr>
                <w:rFonts w:ascii="Times New Roman" w:eastAsia="Calibri" w:hAnsi="Times New Roman" w:cs="Times New Roman"/>
                <w:b/>
                <w:sz w:val="24"/>
                <w:szCs w:val="24"/>
                <w:lang w:val="ru-RU" w:eastAsia="ru-RU"/>
              </w:rPr>
              <w:t>Компонент регуляции физических процессов: К</w:t>
            </w:r>
          </w:p>
          <w:p w14:paraId="3921EC77"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Сестринский диагноз: Гипертермия: K25.2</w:t>
            </w:r>
          </w:p>
        </w:tc>
      </w:tr>
      <w:tr w:rsidR="002D30DC" w:rsidRPr="00BF3E82" w14:paraId="5C381BF1" w14:textId="77777777" w:rsidTr="00F332A9">
        <w:tc>
          <w:tcPr>
            <w:tcW w:w="3823" w:type="dxa"/>
          </w:tcPr>
          <w:p w14:paraId="7BA35F03" w14:textId="77777777" w:rsidR="002D30DC" w:rsidRPr="00BF3E82" w:rsidRDefault="002D30DC" w:rsidP="00F332A9">
            <w:pPr>
              <w:tabs>
                <w:tab w:val="left" w:pos="2552"/>
                <w:tab w:val="left" w:pos="4460"/>
              </w:tabs>
              <w:rPr>
                <w:rFonts w:eastAsia="Times New Roman"/>
                <w:b/>
              </w:rPr>
            </w:pPr>
            <w:r w:rsidRPr="00BF3E82">
              <w:rPr>
                <w:rFonts w:eastAsia="Times New Roman"/>
                <w:b/>
              </w:rPr>
              <w:t>Ожидаемые результаты / цели ухода</w:t>
            </w:r>
          </w:p>
          <w:p w14:paraId="4580F984" w14:textId="77777777" w:rsidR="002D30DC" w:rsidRPr="00BF3E82" w:rsidRDefault="002D30DC" w:rsidP="00F332A9"/>
        </w:tc>
        <w:tc>
          <w:tcPr>
            <w:tcW w:w="5523" w:type="dxa"/>
          </w:tcPr>
          <w:p w14:paraId="7FF10781" w14:textId="40898D0B" w:rsidR="002D30DC" w:rsidRPr="00BF3E82" w:rsidRDefault="002D30DC" w:rsidP="00F332A9">
            <w:pPr>
              <w:pStyle w:val="a6"/>
              <w:tabs>
                <w:tab w:val="left" w:pos="2552"/>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Улучшить состояние пациента: Q63.1.1</w:t>
            </w:r>
          </w:p>
          <w:p w14:paraId="5CB9D5CD" w14:textId="09417A0F" w:rsidR="002D30DC" w:rsidRPr="00BF3E82" w:rsidRDefault="002D30DC" w:rsidP="00F332A9">
            <w:pPr>
              <w:pStyle w:val="a6"/>
              <w:tabs>
                <w:tab w:val="left" w:pos="2552"/>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Стабилизировать состояние пациента: L26.2.2</w:t>
            </w:r>
          </w:p>
          <w:p w14:paraId="604BEFB7" w14:textId="1E863DC9" w:rsidR="002D30DC" w:rsidRPr="00BF3E82" w:rsidRDefault="002D30DC" w:rsidP="00F332A9">
            <w:pPr>
              <w:pStyle w:val="a6"/>
              <w:tabs>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Улучшить состояние пациента: К25.2.1</w:t>
            </w:r>
          </w:p>
        </w:tc>
      </w:tr>
      <w:tr w:rsidR="009F30A3" w:rsidRPr="00BF3E82" w14:paraId="2422E1DF" w14:textId="77777777" w:rsidTr="00F332A9">
        <w:tc>
          <w:tcPr>
            <w:tcW w:w="3823" w:type="dxa"/>
          </w:tcPr>
          <w:p w14:paraId="26F1C6B3" w14:textId="29A6C8AA" w:rsidR="009F30A3" w:rsidRPr="00BF3E82" w:rsidRDefault="009F30A3" w:rsidP="00F332A9">
            <w:pPr>
              <w:tabs>
                <w:tab w:val="left" w:pos="2552"/>
                <w:tab w:val="left" w:pos="4460"/>
              </w:tabs>
              <w:rPr>
                <w:rFonts w:eastAsia="Times New Roman"/>
                <w:b/>
              </w:rPr>
            </w:pPr>
            <w:r w:rsidRPr="00BF3E82">
              <w:rPr>
                <w:rFonts w:eastAsia="Times New Roman"/>
                <w:b/>
              </w:rPr>
              <w:t>Сестринское обоснование</w:t>
            </w:r>
          </w:p>
        </w:tc>
        <w:tc>
          <w:tcPr>
            <w:tcW w:w="5523" w:type="dxa"/>
          </w:tcPr>
          <w:p w14:paraId="0BE1A10C" w14:textId="0F20AB92" w:rsidR="009F30A3" w:rsidRPr="00BF3E82" w:rsidRDefault="009F30A3" w:rsidP="009F30A3">
            <w:pPr>
              <w:pStyle w:val="a6"/>
              <w:tabs>
                <w:tab w:val="left" w:pos="2552"/>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Устранить кашель</w:t>
            </w:r>
          </w:p>
          <w:p w14:paraId="7362A6ED" w14:textId="652B9252" w:rsidR="009F30A3" w:rsidRPr="00BF3E82" w:rsidRDefault="009F30A3" w:rsidP="009F30A3">
            <w:pPr>
              <w:pStyle w:val="a6"/>
              <w:tabs>
                <w:tab w:val="left" w:pos="2552"/>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Устранить симптом одышки</w:t>
            </w:r>
          </w:p>
          <w:p w14:paraId="24607986" w14:textId="566748D0" w:rsidR="009F30A3" w:rsidRPr="00BF3E82" w:rsidRDefault="009F30A3" w:rsidP="009F30A3">
            <w:pPr>
              <w:pStyle w:val="a6"/>
              <w:tabs>
                <w:tab w:val="left" w:pos="2552"/>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 xml:space="preserve">Снизить температуру тела пациента </w:t>
            </w:r>
          </w:p>
        </w:tc>
      </w:tr>
    </w:tbl>
    <w:p w14:paraId="6F94CBEF" w14:textId="77777777" w:rsidR="002D30DC" w:rsidRPr="00BF3E82" w:rsidRDefault="002D30DC" w:rsidP="002D30DC">
      <w:pPr>
        <w:jc w:val="both"/>
        <w:rPr>
          <w:sz w:val="18"/>
          <w:szCs w:val="28"/>
        </w:rPr>
      </w:pPr>
    </w:p>
    <w:tbl>
      <w:tblPr>
        <w:tblStyle w:val="a3"/>
        <w:tblW w:w="0" w:type="auto"/>
        <w:tblLook w:val="04A0" w:firstRow="1" w:lastRow="0" w:firstColumn="1" w:lastColumn="0" w:noHBand="0" w:noVBand="1"/>
      </w:tblPr>
      <w:tblGrid>
        <w:gridCol w:w="4957"/>
        <w:gridCol w:w="4388"/>
      </w:tblGrid>
      <w:tr w:rsidR="002D30DC" w:rsidRPr="00BF3E82" w14:paraId="678E6A8E" w14:textId="77777777" w:rsidTr="00F332A9">
        <w:tc>
          <w:tcPr>
            <w:tcW w:w="4957" w:type="dxa"/>
          </w:tcPr>
          <w:p w14:paraId="3A60726E" w14:textId="77777777" w:rsidR="002D30DC" w:rsidRPr="00BF3E82" w:rsidRDefault="002D30DC" w:rsidP="00F332A9">
            <w:pPr>
              <w:jc w:val="both"/>
              <w:rPr>
                <w:rFonts w:eastAsia="Times New Roman"/>
                <w:b/>
              </w:rPr>
            </w:pPr>
            <w:r w:rsidRPr="00BF3E82">
              <w:rPr>
                <w:rFonts w:eastAsia="Times New Roman"/>
                <w:b/>
              </w:rPr>
              <w:t>Сестринские вмешательства</w:t>
            </w:r>
          </w:p>
        </w:tc>
        <w:tc>
          <w:tcPr>
            <w:tcW w:w="4389" w:type="dxa"/>
          </w:tcPr>
          <w:p w14:paraId="2112C14D" w14:textId="77777777" w:rsidR="002D30DC" w:rsidRPr="00BF3E82" w:rsidRDefault="002D30DC" w:rsidP="00F332A9">
            <w:pPr>
              <w:jc w:val="both"/>
              <w:rPr>
                <w:rFonts w:eastAsia="Times New Roman"/>
                <w:b/>
              </w:rPr>
            </w:pPr>
            <w:r w:rsidRPr="00BF3E82">
              <w:rPr>
                <w:rFonts w:eastAsia="Times New Roman"/>
                <w:b/>
              </w:rPr>
              <w:t>Сестринское обоснование</w:t>
            </w:r>
          </w:p>
        </w:tc>
      </w:tr>
      <w:tr w:rsidR="002D30DC" w:rsidRPr="00BF3E82" w14:paraId="487F3371" w14:textId="77777777" w:rsidTr="00F332A9">
        <w:tc>
          <w:tcPr>
            <w:tcW w:w="4957" w:type="dxa"/>
          </w:tcPr>
          <w:p w14:paraId="5D9AC3A5"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Оценка объема мероприятий /действий для осуществления управления острой боли</w:t>
            </w:r>
            <w:r w:rsidRPr="00BF3E82">
              <w:rPr>
                <w:rFonts w:ascii="Times New Roman" w:hAnsi="Times New Roman" w:cs="Times New Roman"/>
                <w:sz w:val="24"/>
                <w:szCs w:val="24"/>
                <w:lang w:val="ru-RU"/>
              </w:rPr>
              <w:t>: Q47.1.1</w:t>
            </w:r>
          </w:p>
        </w:tc>
        <w:tc>
          <w:tcPr>
            <w:tcW w:w="4389" w:type="dxa"/>
          </w:tcPr>
          <w:p w14:paraId="155066AA"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Определить место и интенсивность боли</w:t>
            </w:r>
          </w:p>
        </w:tc>
      </w:tr>
      <w:tr w:rsidR="002D30DC" w:rsidRPr="00BF3E82" w14:paraId="7263AEAE" w14:textId="77777777" w:rsidTr="00F332A9">
        <w:tc>
          <w:tcPr>
            <w:tcW w:w="4957" w:type="dxa"/>
          </w:tcPr>
          <w:p w14:paraId="52E54BEB"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eastAsia="ja-JP"/>
              </w:rPr>
              <w:t xml:space="preserve">Обучить мероприятиям </w:t>
            </w:r>
            <w:r w:rsidRPr="00BF3E82">
              <w:rPr>
                <w:rFonts w:ascii="Times New Roman" w:eastAsia="Times New Roman" w:hAnsi="Times New Roman" w:cs="Times New Roman"/>
                <w:sz w:val="24"/>
                <w:szCs w:val="24"/>
                <w:lang w:val="ru-RU"/>
              </w:rPr>
              <w:t>управления острой боли</w:t>
            </w:r>
            <w:r w:rsidRPr="00BF3E82">
              <w:rPr>
                <w:rFonts w:ascii="Times New Roman" w:hAnsi="Times New Roman" w:cs="Times New Roman"/>
                <w:sz w:val="24"/>
                <w:szCs w:val="24"/>
                <w:lang w:val="ru-RU"/>
              </w:rPr>
              <w:t>: Q47.1.3</w:t>
            </w:r>
          </w:p>
        </w:tc>
        <w:tc>
          <w:tcPr>
            <w:tcW w:w="4389" w:type="dxa"/>
          </w:tcPr>
          <w:p w14:paraId="419E565B"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pacing w:val="-2"/>
                <w:sz w:val="24"/>
                <w:szCs w:val="24"/>
                <w:lang w:val="ru-RU"/>
              </w:rPr>
              <w:t>Инструктировать как шинировать ребра при кашле</w:t>
            </w:r>
          </w:p>
        </w:tc>
      </w:tr>
      <w:tr w:rsidR="002D30DC" w:rsidRPr="00BF3E82" w14:paraId="362160FD" w14:textId="77777777" w:rsidTr="00F332A9">
        <w:tc>
          <w:tcPr>
            <w:tcW w:w="4957" w:type="dxa"/>
          </w:tcPr>
          <w:p w14:paraId="7531504E"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Выполнение мероприятий по введению препаратов/лекарственных средств согласно плану лечения:</w:t>
            </w:r>
            <w:r w:rsidRPr="00BF3E82">
              <w:rPr>
                <w:rFonts w:ascii="Times New Roman" w:hAnsi="Times New Roman" w:cs="Times New Roman"/>
                <w:sz w:val="24"/>
                <w:szCs w:val="24"/>
                <w:lang w:val="ru-RU"/>
              </w:rPr>
              <w:t xml:space="preserve"> H24.4.2</w:t>
            </w:r>
          </w:p>
        </w:tc>
        <w:tc>
          <w:tcPr>
            <w:tcW w:w="4389" w:type="dxa"/>
          </w:tcPr>
          <w:p w14:paraId="7FE2AD5A" w14:textId="77777777" w:rsidR="002D30DC" w:rsidRPr="00BF3E82" w:rsidRDefault="002D30DC" w:rsidP="00F332A9">
            <w:pPr>
              <w:pStyle w:val="a6"/>
              <w:rPr>
                <w:rFonts w:ascii="Times New Roman" w:hAnsi="Times New Roman" w:cs="Times New Roman"/>
                <w:w w:val="107"/>
                <w:sz w:val="24"/>
                <w:szCs w:val="24"/>
                <w:lang w:val="ru-RU"/>
              </w:rPr>
            </w:pPr>
            <w:r w:rsidRPr="00BF3E82">
              <w:rPr>
                <w:rFonts w:ascii="Times New Roman" w:hAnsi="Times New Roman" w:cs="Times New Roman"/>
                <w:sz w:val="24"/>
                <w:szCs w:val="24"/>
                <w:lang w:val="ru-RU"/>
              </w:rPr>
              <w:t>Дать обезболивающее</w:t>
            </w:r>
            <w:r w:rsidRPr="00BF3E82">
              <w:rPr>
                <w:rFonts w:ascii="Times New Roman" w:hAnsi="Times New Roman" w:cs="Times New Roman"/>
                <w:spacing w:val="11"/>
                <w:sz w:val="24"/>
                <w:szCs w:val="24"/>
                <w:lang w:val="ru-RU"/>
              </w:rPr>
              <w:t xml:space="preserve"> </w:t>
            </w:r>
            <w:r w:rsidRPr="00BF3E82">
              <w:rPr>
                <w:rFonts w:ascii="Times New Roman" w:hAnsi="Times New Roman" w:cs="Times New Roman"/>
                <w:sz w:val="24"/>
                <w:szCs w:val="24"/>
                <w:lang w:val="ru-RU"/>
              </w:rPr>
              <w:t>(при необходимости)</w:t>
            </w:r>
            <w:r w:rsidRPr="00BF3E82">
              <w:rPr>
                <w:rFonts w:ascii="Times New Roman" w:hAnsi="Times New Roman" w:cs="Times New Roman"/>
                <w:w w:val="107"/>
                <w:sz w:val="24"/>
                <w:szCs w:val="24"/>
                <w:lang w:val="ru-RU"/>
              </w:rPr>
              <w:t xml:space="preserve"> </w:t>
            </w:r>
          </w:p>
        </w:tc>
      </w:tr>
      <w:tr w:rsidR="002D30DC" w:rsidRPr="00BF3E82" w14:paraId="5AE660FE" w14:textId="77777777" w:rsidTr="00F332A9">
        <w:tc>
          <w:tcPr>
            <w:tcW w:w="4957" w:type="dxa"/>
          </w:tcPr>
          <w:p w14:paraId="39929729"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Выполнение мероприятий по лечению с применением кислорода</w:t>
            </w:r>
            <w:r w:rsidRPr="00BF3E82">
              <w:rPr>
                <w:rFonts w:ascii="Times New Roman" w:hAnsi="Times New Roman" w:cs="Times New Roman"/>
                <w:sz w:val="24"/>
                <w:szCs w:val="24"/>
                <w:lang w:val="ru-RU"/>
              </w:rPr>
              <w:t>: L35.0.2</w:t>
            </w:r>
          </w:p>
        </w:tc>
        <w:tc>
          <w:tcPr>
            <w:tcW w:w="4389" w:type="dxa"/>
          </w:tcPr>
          <w:p w14:paraId="47BDE426"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pacing w:val="-6"/>
                <w:sz w:val="24"/>
                <w:szCs w:val="24"/>
                <w:lang w:val="ru-RU"/>
              </w:rPr>
              <w:t>Назначить кислородную терапию</w:t>
            </w:r>
          </w:p>
        </w:tc>
      </w:tr>
      <w:tr w:rsidR="002D30DC" w:rsidRPr="00BF3E82" w14:paraId="63C2A579" w14:textId="77777777" w:rsidTr="00F332A9">
        <w:tc>
          <w:tcPr>
            <w:tcW w:w="4957" w:type="dxa"/>
          </w:tcPr>
          <w:p w14:paraId="5323CC49"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Обучить мероприятиям терапии при дыхательной или легочной нагрузке</w:t>
            </w:r>
            <w:r w:rsidRPr="00BF3E82">
              <w:rPr>
                <w:rFonts w:ascii="Times New Roman" w:hAnsi="Times New Roman" w:cs="Times New Roman"/>
                <w:sz w:val="24"/>
                <w:szCs w:val="24"/>
                <w:lang w:val="ru-RU"/>
              </w:rPr>
              <w:t>: L36.1.3</w:t>
            </w:r>
          </w:p>
        </w:tc>
        <w:tc>
          <w:tcPr>
            <w:tcW w:w="4389" w:type="dxa"/>
          </w:tcPr>
          <w:p w14:paraId="1F60E875"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pacing w:val="-2"/>
                <w:sz w:val="24"/>
                <w:szCs w:val="24"/>
                <w:lang w:val="ru-RU"/>
              </w:rPr>
              <w:t>Дать инструкции по дыхательным упражнениям</w:t>
            </w:r>
          </w:p>
        </w:tc>
      </w:tr>
      <w:tr w:rsidR="002D30DC" w:rsidRPr="00BF3E82" w14:paraId="0E36F224" w14:textId="77777777" w:rsidTr="00F332A9">
        <w:tc>
          <w:tcPr>
            <w:tcW w:w="4957" w:type="dxa"/>
          </w:tcPr>
          <w:p w14:paraId="3D52EC0C"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Выполнение мероприятий по введению препаратов/лекарственных средств согласно плану лечения</w:t>
            </w:r>
            <w:r w:rsidRPr="00BF3E82">
              <w:rPr>
                <w:rFonts w:ascii="Times New Roman" w:hAnsi="Times New Roman" w:cs="Times New Roman"/>
                <w:sz w:val="24"/>
                <w:szCs w:val="24"/>
                <w:lang w:val="ru-RU"/>
              </w:rPr>
              <w:t xml:space="preserve">: H24.4.2 </w:t>
            </w:r>
          </w:p>
        </w:tc>
        <w:tc>
          <w:tcPr>
            <w:tcW w:w="4389" w:type="dxa"/>
          </w:tcPr>
          <w:p w14:paraId="31366113"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Назначить лечение небулайзером</w:t>
            </w:r>
          </w:p>
        </w:tc>
      </w:tr>
      <w:tr w:rsidR="002D30DC" w:rsidRPr="00BF3E82" w14:paraId="73B060DF" w14:textId="77777777" w:rsidTr="00F332A9">
        <w:tc>
          <w:tcPr>
            <w:tcW w:w="4957" w:type="dxa"/>
          </w:tcPr>
          <w:p w14:paraId="6CF4198E"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Выполнение мероприятий подкожного введения лекарства</w:t>
            </w:r>
            <w:r w:rsidRPr="00BF3E82">
              <w:rPr>
                <w:rFonts w:ascii="Times New Roman" w:hAnsi="Times New Roman" w:cs="Times New Roman"/>
                <w:sz w:val="24"/>
                <w:szCs w:val="24"/>
                <w:lang w:val="ru-RU"/>
              </w:rPr>
              <w:t>: H23.0.2</w:t>
            </w:r>
          </w:p>
        </w:tc>
        <w:tc>
          <w:tcPr>
            <w:tcW w:w="4389" w:type="dxa"/>
          </w:tcPr>
          <w:p w14:paraId="6B854B8D"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 xml:space="preserve">Назначить внутримышечную (ВМ) инъекцию </w:t>
            </w:r>
          </w:p>
        </w:tc>
      </w:tr>
    </w:tbl>
    <w:p w14:paraId="50814691" w14:textId="77777777" w:rsidR="002D30DC" w:rsidRPr="00BF3E82" w:rsidRDefault="002D30DC" w:rsidP="002D30DC">
      <w:pPr>
        <w:jc w:val="both"/>
        <w:rPr>
          <w:sz w:val="14"/>
          <w:szCs w:val="28"/>
        </w:rPr>
      </w:pPr>
    </w:p>
    <w:tbl>
      <w:tblPr>
        <w:tblStyle w:val="a3"/>
        <w:tblW w:w="0" w:type="auto"/>
        <w:tblLook w:val="04A0" w:firstRow="1" w:lastRow="0" w:firstColumn="1" w:lastColumn="0" w:noHBand="0" w:noVBand="1"/>
      </w:tblPr>
      <w:tblGrid>
        <w:gridCol w:w="5097"/>
        <w:gridCol w:w="4248"/>
      </w:tblGrid>
      <w:tr w:rsidR="002D30DC" w:rsidRPr="00BF3E82" w14:paraId="1F96A8FF" w14:textId="77777777" w:rsidTr="00F332A9">
        <w:tc>
          <w:tcPr>
            <w:tcW w:w="5098" w:type="dxa"/>
          </w:tcPr>
          <w:p w14:paraId="0A7D16C0" w14:textId="77777777" w:rsidR="002D30DC" w:rsidRPr="00BF3E82" w:rsidRDefault="002D30DC" w:rsidP="00F332A9">
            <w:pPr>
              <w:jc w:val="both"/>
              <w:rPr>
                <w:rFonts w:eastAsia="Times New Roman"/>
                <w:b/>
              </w:rPr>
            </w:pPr>
            <w:r w:rsidRPr="00BF3E82">
              <w:rPr>
                <w:rFonts w:eastAsia="Times New Roman"/>
                <w:b/>
              </w:rPr>
              <w:t>Результаты ухода</w:t>
            </w:r>
          </w:p>
        </w:tc>
        <w:tc>
          <w:tcPr>
            <w:tcW w:w="4248" w:type="dxa"/>
          </w:tcPr>
          <w:p w14:paraId="7BDE70B4" w14:textId="77777777" w:rsidR="002D30DC" w:rsidRPr="00BF3E82" w:rsidRDefault="002D30DC" w:rsidP="00F332A9">
            <w:pPr>
              <w:jc w:val="both"/>
              <w:rPr>
                <w:rFonts w:eastAsia="Times New Roman"/>
                <w:b/>
              </w:rPr>
            </w:pPr>
            <w:r w:rsidRPr="00BF3E82">
              <w:rPr>
                <w:rFonts w:eastAsia="Times New Roman"/>
                <w:b/>
              </w:rPr>
              <w:t>Доказательства</w:t>
            </w:r>
          </w:p>
        </w:tc>
      </w:tr>
      <w:tr w:rsidR="002D30DC" w:rsidRPr="00BF3E82" w14:paraId="15DC40DD" w14:textId="77777777" w:rsidTr="00F332A9">
        <w:tc>
          <w:tcPr>
            <w:tcW w:w="5098" w:type="dxa"/>
          </w:tcPr>
          <w:p w14:paraId="71DDFEFF" w14:textId="4183E09B"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Состояние пациента улучшено: Q63.1.1</w:t>
            </w:r>
          </w:p>
        </w:tc>
        <w:tc>
          <w:tcPr>
            <w:tcW w:w="4248" w:type="dxa"/>
          </w:tcPr>
          <w:p w14:paraId="6C8C7DF6"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Отсутствуют боли при кашле</w:t>
            </w:r>
          </w:p>
          <w:p w14:paraId="64C933FC" w14:textId="77777777" w:rsidR="002D30DC" w:rsidRPr="00BF3E82" w:rsidRDefault="002D30DC" w:rsidP="00F332A9">
            <w:pPr>
              <w:pStyle w:val="a6"/>
              <w:rPr>
                <w:rFonts w:ascii="Times New Roman" w:hAnsi="Times New Roman" w:cs="Times New Roman"/>
                <w:sz w:val="24"/>
                <w:szCs w:val="24"/>
                <w:lang w:val="ru-RU"/>
              </w:rPr>
            </w:pPr>
          </w:p>
        </w:tc>
      </w:tr>
      <w:tr w:rsidR="002D30DC" w:rsidRPr="00BF3E82" w14:paraId="46C75696" w14:textId="77777777" w:rsidTr="00F332A9">
        <w:tc>
          <w:tcPr>
            <w:tcW w:w="5098" w:type="dxa"/>
          </w:tcPr>
          <w:p w14:paraId="3DB10A7E" w14:textId="6E216CEB" w:rsidR="002D30DC" w:rsidRPr="00BF3E82" w:rsidRDefault="002D30DC" w:rsidP="002D30DC">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Состояние пациента стабилизировано: L26.2.2</w:t>
            </w:r>
          </w:p>
        </w:tc>
        <w:tc>
          <w:tcPr>
            <w:tcW w:w="4248" w:type="dxa"/>
          </w:tcPr>
          <w:p w14:paraId="4BEC640E" w14:textId="056588D6" w:rsidR="002D30DC" w:rsidRPr="00BF3E82" w:rsidRDefault="00760557"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Пациент ходит</w:t>
            </w:r>
            <w:r w:rsidR="002D30DC" w:rsidRPr="00BF3E82">
              <w:rPr>
                <w:rFonts w:ascii="Times New Roman" w:hAnsi="Times New Roman" w:cs="Times New Roman"/>
                <w:sz w:val="24"/>
                <w:szCs w:val="24"/>
                <w:lang w:val="ru-RU"/>
              </w:rPr>
              <w:t xml:space="preserve"> более 6 метров без одышки</w:t>
            </w:r>
          </w:p>
        </w:tc>
      </w:tr>
      <w:tr w:rsidR="002D30DC" w:rsidRPr="00BF3E82" w14:paraId="2A1F409C" w14:textId="77777777" w:rsidTr="00F332A9">
        <w:tc>
          <w:tcPr>
            <w:tcW w:w="5098" w:type="dxa"/>
          </w:tcPr>
          <w:p w14:paraId="685188BD" w14:textId="33C5EC9F"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Состояние пациента улучшено: K25.2.1</w:t>
            </w:r>
          </w:p>
        </w:tc>
        <w:tc>
          <w:tcPr>
            <w:tcW w:w="4248" w:type="dxa"/>
          </w:tcPr>
          <w:p w14:paraId="1AF7A91B"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Температура тела в норме</w:t>
            </w:r>
          </w:p>
        </w:tc>
      </w:tr>
    </w:tbl>
    <w:p w14:paraId="2FFB65AC" w14:textId="32AA25B7" w:rsidR="002D30DC" w:rsidRPr="00BF3E82" w:rsidRDefault="002D30DC" w:rsidP="002D30DC">
      <w:pPr>
        <w:ind w:firstLine="709"/>
        <w:jc w:val="both"/>
        <w:rPr>
          <w:sz w:val="28"/>
          <w:szCs w:val="28"/>
        </w:rPr>
      </w:pPr>
      <w:r w:rsidRPr="00BF3E82">
        <w:rPr>
          <w:b/>
          <w:sz w:val="28"/>
          <w:szCs w:val="28"/>
        </w:rPr>
        <w:lastRenderedPageBreak/>
        <w:t>Пример 2.</w:t>
      </w:r>
      <w:r w:rsidRPr="00BF3E82">
        <w:rPr>
          <w:sz w:val="28"/>
          <w:szCs w:val="28"/>
        </w:rPr>
        <w:t xml:space="preserve"> План оказания медицинской помощи больному сахарном диабетом</w:t>
      </w:r>
    </w:p>
    <w:p w14:paraId="5A784EC6" w14:textId="77777777" w:rsidR="002D30DC" w:rsidRPr="00BF3E82" w:rsidRDefault="002D30DC" w:rsidP="002D30DC">
      <w:pPr>
        <w:ind w:firstLine="709"/>
        <w:jc w:val="both"/>
        <w:rPr>
          <w:sz w:val="28"/>
          <w:szCs w:val="28"/>
        </w:rPr>
      </w:pPr>
    </w:p>
    <w:tbl>
      <w:tblPr>
        <w:tblStyle w:val="a3"/>
        <w:tblW w:w="0" w:type="auto"/>
        <w:tblLook w:val="04A0" w:firstRow="1" w:lastRow="0" w:firstColumn="1" w:lastColumn="0" w:noHBand="0" w:noVBand="1"/>
      </w:tblPr>
      <w:tblGrid>
        <w:gridCol w:w="3539"/>
        <w:gridCol w:w="5806"/>
      </w:tblGrid>
      <w:tr w:rsidR="002D30DC" w:rsidRPr="00BF3E82" w14:paraId="63527ED4" w14:textId="77777777" w:rsidTr="00F332A9">
        <w:tc>
          <w:tcPr>
            <w:tcW w:w="3539" w:type="dxa"/>
          </w:tcPr>
          <w:p w14:paraId="5472F338" w14:textId="77777777" w:rsidR="002D30DC" w:rsidRPr="00BF3E82" w:rsidRDefault="002D30DC" w:rsidP="00F332A9">
            <w:r w:rsidRPr="00BF3E82">
              <w:rPr>
                <w:rFonts w:eastAsia="Times New Roman"/>
                <w:b/>
              </w:rPr>
              <w:t>Признаки и симптомы (оценка)</w:t>
            </w:r>
          </w:p>
        </w:tc>
        <w:tc>
          <w:tcPr>
            <w:tcW w:w="5807" w:type="dxa"/>
          </w:tcPr>
          <w:p w14:paraId="58E99DC2"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 Жажда;</w:t>
            </w:r>
          </w:p>
          <w:p w14:paraId="15560355"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 Потеря веса;</w:t>
            </w:r>
          </w:p>
          <w:p w14:paraId="1FCA7DEA" w14:textId="77777777" w:rsidR="002D30DC" w:rsidRPr="00BF3E82" w:rsidRDefault="002D30DC" w:rsidP="00F332A9">
            <w:pPr>
              <w:pStyle w:val="a6"/>
              <w:tabs>
                <w:tab w:val="left" w:pos="2552"/>
                <w:tab w:val="left" w:pos="4460"/>
              </w:tabs>
              <w:rPr>
                <w:rFonts w:ascii="Times New Roman" w:eastAsia="Calibri" w:hAnsi="Times New Roman" w:cs="Times New Roman"/>
                <w:sz w:val="24"/>
                <w:szCs w:val="24"/>
                <w:lang w:val="ru-RU" w:eastAsia="ru-RU"/>
              </w:rPr>
            </w:pPr>
            <w:r w:rsidRPr="00BF3E82">
              <w:rPr>
                <w:rFonts w:ascii="Times New Roman" w:eastAsia="Calibri" w:hAnsi="Times New Roman" w:cs="Times New Roman"/>
                <w:sz w:val="24"/>
                <w:szCs w:val="24"/>
                <w:lang w:val="ru-RU" w:eastAsia="ru-RU"/>
              </w:rPr>
              <w:t>- Сухость во рту;</w:t>
            </w:r>
          </w:p>
          <w:p w14:paraId="364D5007" w14:textId="77777777" w:rsidR="002D30DC" w:rsidRPr="00BF3E82" w:rsidRDefault="002D30DC" w:rsidP="00F332A9">
            <w:pPr>
              <w:jc w:val="both"/>
            </w:pPr>
            <w:r w:rsidRPr="00BF3E82">
              <w:t>- Утомляемость;</w:t>
            </w:r>
          </w:p>
          <w:p w14:paraId="4F03E419" w14:textId="77777777" w:rsidR="002D30DC" w:rsidRPr="00BF3E82" w:rsidRDefault="002D30DC" w:rsidP="00F332A9">
            <w:pPr>
              <w:jc w:val="both"/>
            </w:pPr>
            <w:r w:rsidRPr="00BF3E82">
              <w:t>- Повышенный аппетит.</w:t>
            </w:r>
          </w:p>
        </w:tc>
      </w:tr>
      <w:tr w:rsidR="002D30DC" w:rsidRPr="00BF3E82" w14:paraId="54A13A19" w14:textId="77777777" w:rsidTr="00F332A9">
        <w:tc>
          <w:tcPr>
            <w:tcW w:w="3539" w:type="dxa"/>
          </w:tcPr>
          <w:p w14:paraId="6ED86C7F" w14:textId="77777777" w:rsidR="002D30DC" w:rsidRPr="00BF3E82" w:rsidRDefault="002D30DC" w:rsidP="00F332A9">
            <w:r w:rsidRPr="00BF3E82">
              <w:rPr>
                <w:rFonts w:eastAsia="Times New Roman"/>
                <w:b/>
              </w:rPr>
              <w:t>Компоненты Ухода / Сестринские Диагнозы</w:t>
            </w:r>
          </w:p>
        </w:tc>
        <w:tc>
          <w:tcPr>
            <w:tcW w:w="5807" w:type="dxa"/>
          </w:tcPr>
          <w:p w14:paraId="7FC72A09" w14:textId="77777777" w:rsidR="002D30DC" w:rsidRPr="00BF3E82" w:rsidRDefault="002D30DC" w:rsidP="00F332A9">
            <w:pPr>
              <w:pStyle w:val="a6"/>
              <w:tabs>
                <w:tab w:val="left" w:pos="2552"/>
                <w:tab w:val="left" w:pos="4460"/>
              </w:tabs>
              <w:rPr>
                <w:rFonts w:ascii="Times New Roman" w:eastAsia="Calibri" w:hAnsi="Times New Roman" w:cs="Times New Roman"/>
                <w:b/>
                <w:sz w:val="24"/>
                <w:szCs w:val="24"/>
                <w:lang w:val="ru-RU" w:eastAsia="ru-RU"/>
              </w:rPr>
            </w:pPr>
            <w:r w:rsidRPr="00BF3E82">
              <w:rPr>
                <w:rFonts w:ascii="Times New Roman" w:eastAsia="Calibri" w:hAnsi="Times New Roman" w:cs="Times New Roman"/>
                <w:b/>
                <w:sz w:val="24"/>
                <w:szCs w:val="24"/>
                <w:lang w:val="ru-RU" w:eastAsia="ru-RU"/>
              </w:rPr>
              <w:t>Компонент обмена веществ: I</w:t>
            </w:r>
          </w:p>
          <w:p w14:paraId="16A49CAC" w14:textId="77777777" w:rsidR="002D30DC" w:rsidRPr="00BF3E82" w:rsidRDefault="002D30DC" w:rsidP="00F332A9">
            <w:pPr>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jc w:val="both"/>
            </w:pPr>
            <w:r w:rsidRPr="00BF3E82">
              <w:t>Сестринский диагноз: Эндокринные изменения: I22.0</w:t>
            </w:r>
          </w:p>
          <w:p w14:paraId="441B40A2" w14:textId="77777777" w:rsidR="002D30DC" w:rsidRPr="00BF3E82" w:rsidRDefault="002D30DC" w:rsidP="00F332A9">
            <w:pPr>
              <w:pStyle w:val="a6"/>
              <w:tabs>
                <w:tab w:val="left" w:pos="2552"/>
                <w:tab w:val="left" w:pos="4460"/>
              </w:tabs>
              <w:rPr>
                <w:rFonts w:ascii="Times New Roman" w:eastAsia="Calibri" w:hAnsi="Times New Roman" w:cs="Times New Roman"/>
                <w:b/>
                <w:sz w:val="24"/>
                <w:szCs w:val="24"/>
                <w:lang w:val="ru-RU" w:eastAsia="ru-RU"/>
              </w:rPr>
            </w:pPr>
            <w:r w:rsidRPr="00BF3E82">
              <w:rPr>
                <w:rFonts w:ascii="Times New Roman" w:eastAsia="Calibri" w:hAnsi="Times New Roman" w:cs="Times New Roman"/>
                <w:b/>
                <w:sz w:val="24"/>
                <w:szCs w:val="24"/>
                <w:lang w:val="ru-RU" w:eastAsia="ru-RU"/>
              </w:rPr>
              <w:t>Компонент питания: J</w:t>
            </w:r>
          </w:p>
          <w:p w14:paraId="648B71FF" w14:textId="77777777" w:rsidR="002D30DC" w:rsidRPr="00BF3E82" w:rsidRDefault="002D30DC" w:rsidP="00F332A9">
            <w:pPr>
              <w:tabs>
                <w:tab w:val="left" w:pos="0"/>
                <w:tab w:val="left" w:pos="426"/>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jc w:val="both"/>
              <w:rPr>
                <w:sz w:val="22"/>
                <w:szCs w:val="22"/>
              </w:rPr>
            </w:pPr>
            <w:r w:rsidRPr="00BF3E82">
              <w:t xml:space="preserve">Сестринский диагноз: </w:t>
            </w:r>
            <w:r w:rsidRPr="00BF3E82">
              <w:rPr>
                <w:sz w:val="22"/>
                <w:szCs w:val="22"/>
              </w:rPr>
              <w:t>Риск недостаточного питания: J24.2</w:t>
            </w:r>
          </w:p>
        </w:tc>
      </w:tr>
      <w:tr w:rsidR="002D30DC" w:rsidRPr="00BF3E82" w14:paraId="13ADAD37" w14:textId="77777777" w:rsidTr="00F332A9">
        <w:tc>
          <w:tcPr>
            <w:tcW w:w="3539" w:type="dxa"/>
          </w:tcPr>
          <w:p w14:paraId="483EB197" w14:textId="77777777" w:rsidR="002D30DC" w:rsidRPr="00BF3E82" w:rsidRDefault="002D30DC" w:rsidP="00F332A9">
            <w:pPr>
              <w:tabs>
                <w:tab w:val="left" w:pos="2552"/>
                <w:tab w:val="left" w:pos="4460"/>
              </w:tabs>
              <w:rPr>
                <w:rFonts w:eastAsia="Times New Roman"/>
                <w:b/>
              </w:rPr>
            </w:pPr>
            <w:r w:rsidRPr="00BF3E82">
              <w:rPr>
                <w:rFonts w:eastAsia="Times New Roman"/>
                <w:b/>
              </w:rPr>
              <w:t>Ожидаемые результаты / цели ухода</w:t>
            </w:r>
          </w:p>
          <w:p w14:paraId="282FC5E6" w14:textId="77777777" w:rsidR="002D30DC" w:rsidRPr="00BF3E82" w:rsidRDefault="002D30DC" w:rsidP="00F332A9"/>
        </w:tc>
        <w:tc>
          <w:tcPr>
            <w:tcW w:w="5807" w:type="dxa"/>
          </w:tcPr>
          <w:p w14:paraId="4BC7CC70" w14:textId="2E743A5E" w:rsidR="002D30DC" w:rsidRPr="00BF3E82" w:rsidRDefault="00A92052" w:rsidP="00F332A9">
            <w:pPr>
              <w:pStyle w:val="a6"/>
              <w:tabs>
                <w:tab w:val="left" w:pos="2552"/>
                <w:tab w:val="left" w:pos="4460"/>
              </w:tabs>
              <w:rPr>
                <w:rFonts w:ascii="Times New Roman" w:eastAsia="Times New Roman" w:hAnsi="Times New Roman" w:cs="Times New Roman"/>
                <w:sz w:val="24"/>
                <w:szCs w:val="24"/>
                <w:lang w:val="ru-RU"/>
              </w:rPr>
            </w:pPr>
            <w:hyperlink r:id="rId25" w:history="1">
              <w:r w:rsidR="002D30DC" w:rsidRPr="00BF3E82">
                <w:rPr>
                  <w:rStyle w:val="a8"/>
                  <w:rFonts w:ascii="Times New Roman" w:eastAsia="Times New Roman" w:hAnsi="Times New Roman" w:cs="Times New Roman"/>
                  <w:color w:val="auto"/>
                  <w:sz w:val="24"/>
                  <w:szCs w:val="24"/>
                  <w:u w:val="none"/>
                  <w:lang w:val="ru-RU"/>
                </w:rPr>
                <w:t>Улучшить</w:t>
              </w:r>
            </w:hyperlink>
            <w:r w:rsidR="002D30DC" w:rsidRPr="00BF3E82">
              <w:rPr>
                <w:rFonts w:ascii="Times New Roman" w:eastAsia="Times New Roman" w:hAnsi="Times New Roman" w:cs="Times New Roman"/>
                <w:sz w:val="24"/>
                <w:szCs w:val="24"/>
                <w:lang w:val="ru-RU"/>
              </w:rPr>
              <w:t xml:space="preserve"> состояние пациента: </w:t>
            </w:r>
            <w:r w:rsidR="002D30DC" w:rsidRPr="00BF3E82">
              <w:rPr>
                <w:rFonts w:ascii="Times New Roman" w:hAnsi="Times New Roman" w:cs="Times New Roman"/>
                <w:sz w:val="24"/>
                <w:szCs w:val="24"/>
                <w:lang w:val="ru-RU"/>
              </w:rPr>
              <w:t>I22.0.1</w:t>
            </w:r>
          </w:p>
          <w:p w14:paraId="4AFAD441" w14:textId="0D6FA2D6" w:rsidR="002D30DC" w:rsidRPr="00BF3E82" w:rsidRDefault="002D30DC" w:rsidP="002D30DC">
            <w:pPr>
              <w:pStyle w:val="a6"/>
              <w:tabs>
                <w:tab w:val="left" w:pos="4460"/>
              </w:tabs>
              <w:rPr>
                <w:rFonts w:ascii="Times New Roman" w:eastAsia="Times New Roman" w:hAnsi="Times New Roman" w:cs="Times New Roman"/>
                <w:sz w:val="24"/>
                <w:szCs w:val="24"/>
                <w:lang w:val="ru-RU"/>
              </w:rPr>
            </w:pPr>
            <w:r w:rsidRPr="00BF3E82">
              <w:rPr>
                <w:rFonts w:ascii="Times New Roman" w:eastAsia="Times New Roman" w:hAnsi="Times New Roman" w:cs="Times New Roman"/>
                <w:sz w:val="24"/>
                <w:szCs w:val="24"/>
                <w:lang w:val="ru-RU"/>
              </w:rPr>
              <w:t xml:space="preserve">Улучшить состояние пациента: </w:t>
            </w:r>
            <w:r w:rsidRPr="00BF3E82">
              <w:rPr>
                <w:rFonts w:ascii="Times New Roman" w:hAnsi="Times New Roman"/>
                <w:lang w:val="ru-RU"/>
              </w:rPr>
              <w:t>J24.2.1</w:t>
            </w:r>
          </w:p>
        </w:tc>
      </w:tr>
      <w:tr w:rsidR="009F30A3" w:rsidRPr="00BF3E82" w14:paraId="529C197E" w14:textId="77777777" w:rsidTr="00F332A9">
        <w:tc>
          <w:tcPr>
            <w:tcW w:w="3539" w:type="dxa"/>
          </w:tcPr>
          <w:p w14:paraId="3E1A4F96" w14:textId="660062CF" w:rsidR="009F30A3" w:rsidRPr="00BF3E82" w:rsidRDefault="009F30A3" w:rsidP="00F332A9">
            <w:pPr>
              <w:tabs>
                <w:tab w:val="left" w:pos="2552"/>
                <w:tab w:val="left" w:pos="4460"/>
              </w:tabs>
              <w:rPr>
                <w:rFonts w:eastAsia="Times New Roman"/>
                <w:b/>
              </w:rPr>
            </w:pPr>
            <w:r w:rsidRPr="00BF3E82">
              <w:rPr>
                <w:rFonts w:eastAsia="Times New Roman"/>
                <w:b/>
              </w:rPr>
              <w:t>Сестринское обоснование</w:t>
            </w:r>
          </w:p>
        </w:tc>
        <w:tc>
          <w:tcPr>
            <w:tcW w:w="5807" w:type="dxa"/>
          </w:tcPr>
          <w:p w14:paraId="1E1977C8" w14:textId="5F7AFD9C" w:rsidR="009F30A3" w:rsidRPr="00BF3E82" w:rsidRDefault="009F30A3" w:rsidP="00F332A9">
            <w:pPr>
              <w:pStyle w:val="a6"/>
              <w:tabs>
                <w:tab w:val="left" w:pos="2552"/>
                <w:tab w:val="left" w:pos="4460"/>
              </w:tabs>
              <w:rPr>
                <w:rFonts w:ascii="Times New Roman" w:hAnsi="Times New Roman" w:cs="Times New Roman"/>
                <w:sz w:val="24"/>
                <w:lang w:val="ru-RU"/>
              </w:rPr>
            </w:pPr>
            <w:r w:rsidRPr="00BF3E82">
              <w:rPr>
                <w:rFonts w:ascii="Times New Roman" w:hAnsi="Times New Roman" w:cs="Times New Roman"/>
                <w:sz w:val="24"/>
                <w:lang w:val="ru-RU"/>
              </w:rPr>
              <w:t>Довести уровень глюкозы до пределов нормы</w:t>
            </w:r>
          </w:p>
          <w:p w14:paraId="126BF4D4" w14:textId="1A43A2C4" w:rsidR="009F30A3" w:rsidRPr="00BF3E82" w:rsidRDefault="009F30A3" w:rsidP="00F332A9">
            <w:pPr>
              <w:pStyle w:val="a6"/>
              <w:tabs>
                <w:tab w:val="left" w:pos="2552"/>
                <w:tab w:val="left" w:pos="4460"/>
              </w:tabs>
              <w:rPr>
                <w:lang w:val="ru-RU"/>
              </w:rPr>
            </w:pPr>
            <w:r w:rsidRPr="00BF3E82">
              <w:rPr>
                <w:rFonts w:ascii="Times New Roman" w:hAnsi="Times New Roman" w:cs="Times New Roman"/>
                <w:sz w:val="24"/>
                <w:lang w:val="ru-RU"/>
              </w:rPr>
              <w:t>Привести массу тела в норму</w:t>
            </w:r>
          </w:p>
        </w:tc>
      </w:tr>
    </w:tbl>
    <w:p w14:paraId="08DAC42A" w14:textId="77777777" w:rsidR="002D30DC" w:rsidRPr="00BF3E82" w:rsidRDefault="002D30DC" w:rsidP="002D30DC">
      <w:pPr>
        <w:ind w:firstLine="709"/>
        <w:jc w:val="both"/>
        <w:rPr>
          <w:sz w:val="28"/>
          <w:szCs w:val="28"/>
        </w:rPr>
      </w:pPr>
    </w:p>
    <w:tbl>
      <w:tblPr>
        <w:tblStyle w:val="a3"/>
        <w:tblW w:w="0" w:type="auto"/>
        <w:tblLook w:val="04A0" w:firstRow="1" w:lastRow="0" w:firstColumn="1" w:lastColumn="0" w:noHBand="0" w:noVBand="1"/>
      </w:tblPr>
      <w:tblGrid>
        <w:gridCol w:w="4956"/>
        <w:gridCol w:w="4389"/>
      </w:tblGrid>
      <w:tr w:rsidR="002D30DC" w:rsidRPr="00BF3E82" w14:paraId="360346DB" w14:textId="77777777" w:rsidTr="00F332A9">
        <w:tc>
          <w:tcPr>
            <w:tcW w:w="4957" w:type="dxa"/>
          </w:tcPr>
          <w:p w14:paraId="4BA4470A" w14:textId="77777777" w:rsidR="002D30DC" w:rsidRPr="00BF3E82" w:rsidRDefault="002D30DC" w:rsidP="00F332A9">
            <w:pPr>
              <w:jc w:val="both"/>
              <w:rPr>
                <w:rFonts w:eastAsia="Times New Roman"/>
                <w:b/>
              </w:rPr>
            </w:pPr>
            <w:r w:rsidRPr="00BF3E82">
              <w:rPr>
                <w:rFonts w:eastAsia="Times New Roman"/>
                <w:b/>
              </w:rPr>
              <w:t>Сестринские вмешательства</w:t>
            </w:r>
          </w:p>
        </w:tc>
        <w:tc>
          <w:tcPr>
            <w:tcW w:w="4389" w:type="dxa"/>
          </w:tcPr>
          <w:p w14:paraId="784624EB" w14:textId="77777777" w:rsidR="002D30DC" w:rsidRPr="00BF3E82" w:rsidRDefault="002D30DC" w:rsidP="00F332A9">
            <w:pPr>
              <w:jc w:val="both"/>
              <w:rPr>
                <w:rFonts w:eastAsia="Times New Roman"/>
                <w:b/>
              </w:rPr>
            </w:pPr>
            <w:r w:rsidRPr="00BF3E82">
              <w:rPr>
                <w:rFonts w:eastAsia="Times New Roman"/>
                <w:b/>
              </w:rPr>
              <w:t>Сестринское обоснование</w:t>
            </w:r>
          </w:p>
        </w:tc>
      </w:tr>
      <w:tr w:rsidR="002D30DC" w:rsidRPr="00BF3E82" w14:paraId="55A9D0B2" w14:textId="77777777" w:rsidTr="00F332A9">
        <w:tc>
          <w:tcPr>
            <w:tcW w:w="4957" w:type="dxa"/>
          </w:tcPr>
          <w:p w14:paraId="36C20039"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Оценка объема мероприятий /действий для измерения температуры тела, пульса, дыхания и кровяного давления</w:t>
            </w:r>
            <w:r w:rsidRPr="00BF3E82">
              <w:rPr>
                <w:rFonts w:ascii="Times New Roman" w:eastAsia="Times New Roman" w:hAnsi="Times New Roman" w:cs="Times New Roman"/>
                <w:sz w:val="24"/>
                <w:szCs w:val="24"/>
                <w:lang w:val="ru-RU" w:eastAsia="ja-JP"/>
              </w:rPr>
              <w:t>: K33.0.1</w:t>
            </w:r>
          </w:p>
        </w:tc>
        <w:tc>
          <w:tcPr>
            <w:tcW w:w="4389" w:type="dxa"/>
          </w:tcPr>
          <w:p w14:paraId="4B8F5B2E"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Измерение температуры тела, пульс, дыхание, давление, массы тела.</w:t>
            </w:r>
          </w:p>
        </w:tc>
      </w:tr>
      <w:tr w:rsidR="002D30DC" w:rsidRPr="00BF3E82" w14:paraId="3CD08FF2" w14:textId="77777777" w:rsidTr="00F332A9">
        <w:tc>
          <w:tcPr>
            <w:tcW w:w="4957" w:type="dxa"/>
          </w:tcPr>
          <w:p w14:paraId="6EB82676"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eastAsia="ja-JP"/>
              </w:rPr>
              <w:t xml:space="preserve">Выполнение мероприятий по осуществлению ухода за пациентом с диабетом: </w:t>
            </w:r>
            <w:r w:rsidRPr="00BF3E82">
              <w:rPr>
                <w:rFonts w:ascii="Times New Roman" w:hAnsi="Times New Roman" w:cs="Times New Roman"/>
                <w:sz w:val="24"/>
                <w:szCs w:val="24"/>
                <w:lang w:val="ru-RU"/>
              </w:rPr>
              <w:t>I27.0.2</w:t>
            </w:r>
          </w:p>
        </w:tc>
        <w:tc>
          <w:tcPr>
            <w:tcW w:w="4389" w:type="dxa"/>
          </w:tcPr>
          <w:p w14:paraId="29A868FE"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Направить на анализ по определению уровня глюкозы в крови и моче</w:t>
            </w:r>
          </w:p>
        </w:tc>
      </w:tr>
      <w:tr w:rsidR="002D30DC" w:rsidRPr="00BF3E82" w14:paraId="5B5F81B4" w14:textId="77777777" w:rsidTr="00F332A9">
        <w:tc>
          <w:tcPr>
            <w:tcW w:w="4957" w:type="dxa"/>
          </w:tcPr>
          <w:p w14:paraId="282F0F2E" w14:textId="77777777" w:rsidR="002D30DC" w:rsidRPr="00BF3E82" w:rsidRDefault="002D30DC" w:rsidP="00F332A9">
            <w:pPr>
              <w:pStyle w:val="a6"/>
              <w:rPr>
                <w:rFonts w:ascii="Times New Roman" w:eastAsia="Times New Roman" w:hAnsi="Times New Roman" w:cs="Times New Roman"/>
                <w:sz w:val="24"/>
                <w:szCs w:val="24"/>
                <w:lang w:val="ru-RU" w:eastAsia="ja-JP"/>
              </w:rPr>
            </w:pPr>
            <w:r w:rsidRPr="00BF3E82">
              <w:rPr>
                <w:rFonts w:ascii="Times New Roman" w:eastAsia="Times New Roman" w:hAnsi="Times New Roman" w:cs="Times New Roman"/>
                <w:sz w:val="24"/>
                <w:szCs w:val="24"/>
                <w:lang w:val="ru-RU" w:eastAsia="ja-JP"/>
              </w:rPr>
              <w:t xml:space="preserve">Координация мероприятий по выполнению ухода за пациентом с диабетом: </w:t>
            </w:r>
            <w:r w:rsidRPr="00BF3E82">
              <w:rPr>
                <w:rFonts w:ascii="Times New Roman" w:hAnsi="Times New Roman" w:cs="Times New Roman"/>
                <w:sz w:val="24"/>
                <w:szCs w:val="24"/>
                <w:lang w:val="ru-RU"/>
              </w:rPr>
              <w:t>I27.0.4</w:t>
            </w:r>
          </w:p>
        </w:tc>
        <w:tc>
          <w:tcPr>
            <w:tcW w:w="4389" w:type="dxa"/>
          </w:tcPr>
          <w:p w14:paraId="30663081"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Направить пациента к врачу эндокринологу</w:t>
            </w:r>
          </w:p>
        </w:tc>
      </w:tr>
      <w:tr w:rsidR="002D30DC" w:rsidRPr="00BF3E82" w14:paraId="1506B6CC" w14:textId="77777777" w:rsidTr="00F332A9">
        <w:tc>
          <w:tcPr>
            <w:tcW w:w="4957" w:type="dxa"/>
          </w:tcPr>
          <w:p w14:paraId="79FFC31C"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eastAsia="ja-JP"/>
              </w:rPr>
              <w:t xml:space="preserve">Обучить мероприятиям по выполнению ухода за пациентом с диабетом: </w:t>
            </w:r>
            <w:r w:rsidRPr="00BF3E82">
              <w:rPr>
                <w:rFonts w:ascii="Times New Roman" w:hAnsi="Times New Roman" w:cs="Times New Roman"/>
                <w:sz w:val="24"/>
                <w:szCs w:val="24"/>
                <w:lang w:val="ru-RU"/>
              </w:rPr>
              <w:t>I27.0.2</w:t>
            </w:r>
          </w:p>
        </w:tc>
        <w:tc>
          <w:tcPr>
            <w:tcW w:w="4389" w:type="dxa"/>
          </w:tcPr>
          <w:p w14:paraId="63ECF883" w14:textId="77777777" w:rsidR="002D30DC" w:rsidRPr="00BF3E82" w:rsidRDefault="002D30DC" w:rsidP="00F332A9">
            <w:pPr>
              <w:pStyle w:val="a6"/>
              <w:rPr>
                <w:rFonts w:ascii="Times New Roman" w:hAnsi="Times New Roman" w:cs="Times New Roman"/>
                <w:w w:val="107"/>
                <w:sz w:val="24"/>
                <w:szCs w:val="24"/>
                <w:lang w:val="ru-RU"/>
              </w:rPr>
            </w:pPr>
            <w:r w:rsidRPr="00BF3E82">
              <w:rPr>
                <w:rFonts w:ascii="Times New Roman" w:hAnsi="Times New Roman" w:cs="Times New Roman"/>
                <w:sz w:val="24"/>
                <w:szCs w:val="24"/>
                <w:lang w:val="ru-RU"/>
              </w:rPr>
              <w:t>Дать инструкции по использованию глюкометра</w:t>
            </w:r>
            <w:r w:rsidRPr="00BF3E82">
              <w:rPr>
                <w:rFonts w:ascii="Times New Roman" w:hAnsi="Times New Roman" w:cs="Times New Roman"/>
                <w:w w:val="107"/>
                <w:sz w:val="24"/>
                <w:szCs w:val="24"/>
                <w:lang w:val="ru-RU"/>
              </w:rPr>
              <w:t>, инсулинотерапии</w:t>
            </w:r>
          </w:p>
        </w:tc>
      </w:tr>
      <w:tr w:rsidR="002D30DC" w:rsidRPr="00BF3E82" w14:paraId="22D9EC75" w14:textId="77777777" w:rsidTr="00F332A9">
        <w:tc>
          <w:tcPr>
            <w:tcW w:w="4957" w:type="dxa"/>
          </w:tcPr>
          <w:p w14:paraId="3D9F7797"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eastAsia="Times New Roman" w:hAnsi="Times New Roman" w:cs="Times New Roman"/>
                <w:sz w:val="24"/>
                <w:szCs w:val="24"/>
                <w:lang w:val="ru-RU"/>
              </w:rPr>
              <w:t>Обучить мероприятиям по приему назначенной определенной пищи/питательных веществ</w:t>
            </w:r>
            <w:r w:rsidRPr="00BF3E82">
              <w:rPr>
                <w:rFonts w:ascii="Times New Roman" w:hAnsi="Times New Roman" w:cs="Times New Roman"/>
                <w:sz w:val="24"/>
                <w:szCs w:val="24"/>
                <w:lang w:val="ru-RU"/>
              </w:rPr>
              <w:t xml:space="preserve">: </w:t>
            </w:r>
            <w:r w:rsidRPr="00BF3E82">
              <w:rPr>
                <w:rFonts w:ascii="Times New Roman" w:eastAsia="Times New Roman" w:hAnsi="Times New Roman" w:cs="Times New Roman"/>
                <w:sz w:val="24"/>
                <w:szCs w:val="24"/>
                <w:lang w:val="ru-RU"/>
              </w:rPr>
              <w:t>J29.4.3</w:t>
            </w:r>
          </w:p>
        </w:tc>
        <w:tc>
          <w:tcPr>
            <w:tcW w:w="4389" w:type="dxa"/>
          </w:tcPr>
          <w:p w14:paraId="29BBC0A3"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pacing w:val="-6"/>
                <w:sz w:val="24"/>
                <w:szCs w:val="24"/>
                <w:lang w:val="ru-RU"/>
              </w:rPr>
              <w:t>Дать инструкции по специальной диете, по ведению дневника наблюдений больного сахарным диабетом</w:t>
            </w:r>
          </w:p>
        </w:tc>
      </w:tr>
    </w:tbl>
    <w:p w14:paraId="1D5103AC" w14:textId="77777777" w:rsidR="002D30DC" w:rsidRPr="00BF3E82" w:rsidRDefault="002D30DC" w:rsidP="002D30DC">
      <w:pPr>
        <w:jc w:val="both"/>
        <w:rPr>
          <w:sz w:val="28"/>
          <w:szCs w:val="28"/>
        </w:rPr>
      </w:pPr>
    </w:p>
    <w:tbl>
      <w:tblPr>
        <w:tblStyle w:val="a3"/>
        <w:tblW w:w="0" w:type="auto"/>
        <w:tblLook w:val="04A0" w:firstRow="1" w:lastRow="0" w:firstColumn="1" w:lastColumn="0" w:noHBand="0" w:noVBand="1"/>
      </w:tblPr>
      <w:tblGrid>
        <w:gridCol w:w="5097"/>
        <w:gridCol w:w="4248"/>
      </w:tblGrid>
      <w:tr w:rsidR="002D30DC" w:rsidRPr="00BF3E82" w14:paraId="54E00B22" w14:textId="77777777" w:rsidTr="00F332A9">
        <w:tc>
          <w:tcPr>
            <w:tcW w:w="5098" w:type="dxa"/>
          </w:tcPr>
          <w:p w14:paraId="480695AE" w14:textId="77777777" w:rsidR="002D30DC" w:rsidRPr="00BF3E82" w:rsidRDefault="002D30DC" w:rsidP="00F332A9">
            <w:pPr>
              <w:jc w:val="both"/>
              <w:rPr>
                <w:rFonts w:eastAsia="Times New Roman"/>
                <w:b/>
              </w:rPr>
            </w:pPr>
            <w:r w:rsidRPr="00BF3E82">
              <w:rPr>
                <w:rFonts w:eastAsia="Times New Roman"/>
                <w:b/>
              </w:rPr>
              <w:t>Результаты ухода</w:t>
            </w:r>
          </w:p>
        </w:tc>
        <w:tc>
          <w:tcPr>
            <w:tcW w:w="4248" w:type="dxa"/>
          </w:tcPr>
          <w:p w14:paraId="3FA916E4" w14:textId="77777777" w:rsidR="002D30DC" w:rsidRPr="00BF3E82" w:rsidRDefault="002D30DC" w:rsidP="00F332A9">
            <w:pPr>
              <w:jc w:val="both"/>
              <w:rPr>
                <w:rFonts w:eastAsia="Times New Roman"/>
                <w:b/>
              </w:rPr>
            </w:pPr>
            <w:r w:rsidRPr="00BF3E82">
              <w:rPr>
                <w:rFonts w:eastAsia="Times New Roman"/>
                <w:b/>
              </w:rPr>
              <w:t>Доказательства</w:t>
            </w:r>
          </w:p>
        </w:tc>
      </w:tr>
      <w:tr w:rsidR="002D30DC" w:rsidRPr="00BF3E82" w14:paraId="2C4347DB" w14:textId="77777777" w:rsidTr="00760557">
        <w:tc>
          <w:tcPr>
            <w:tcW w:w="5098" w:type="dxa"/>
            <w:tcBorders>
              <w:bottom w:val="single" w:sz="4" w:space="0" w:color="auto"/>
            </w:tcBorders>
          </w:tcPr>
          <w:p w14:paraId="3217FD2E" w14:textId="152C1278"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Состояние пациента улучшено: I22.0.1</w:t>
            </w:r>
          </w:p>
        </w:tc>
        <w:tc>
          <w:tcPr>
            <w:tcW w:w="4248" w:type="dxa"/>
          </w:tcPr>
          <w:p w14:paraId="5D58A1C7"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Приведен в норму уровень глюкозы в крови</w:t>
            </w:r>
          </w:p>
        </w:tc>
      </w:tr>
      <w:tr w:rsidR="002D30DC" w:rsidRPr="00BF3E82" w14:paraId="72DE0C65" w14:textId="77777777" w:rsidTr="00F332A9">
        <w:tc>
          <w:tcPr>
            <w:tcW w:w="5098" w:type="dxa"/>
          </w:tcPr>
          <w:p w14:paraId="2C285A00" w14:textId="0FD190EC"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 xml:space="preserve">Состояние пациента улучшено: </w:t>
            </w:r>
            <w:r w:rsidRPr="00BF3E82">
              <w:rPr>
                <w:rFonts w:ascii="Times New Roman" w:hAnsi="Times New Roman"/>
                <w:lang w:val="ru-RU"/>
              </w:rPr>
              <w:t>J24.2.1</w:t>
            </w:r>
          </w:p>
        </w:tc>
        <w:tc>
          <w:tcPr>
            <w:tcW w:w="4248" w:type="dxa"/>
          </w:tcPr>
          <w:p w14:paraId="231189BE" w14:textId="77777777" w:rsidR="002D30DC" w:rsidRPr="00BF3E82" w:rsidRDefault="002D30DC" w:rsidP="00F332A9">
            <w:pPr>
              <w:pStyle w:val="a6"/>
              <w:rPr>
                <w:rFonts w:ascii="Times New Roman" w:hAnsi="Times New Roman" w:cs="Times New Roman"/>
                <w:sz w:val="24"/>
                <w:szCs w:val="24"/>
                <w:lang w:val="ru-RU"/>
              </w:rPr>
            </w:pPr>
            <w:r w:rsidRPr="00BF3E82">
              <w:rPr>
                <w:rFonts w:ascii="Times New Roman" w:hAnsi="Times New Roman" w:cs="Times New Roman"/>
                <w:sz w:val="24"/>
                <w:szCs w:val="24"/>
                <w:lang w:val="ru-RU"/>
              </w:rPr>
              <w:t>Масса тела пациента приведена к норме</w:t>
            </w:r>
          </w:p>
        </w:tc>
      </w:tr>
    </w:tbl>
    <w:p w14:paraId="4B8E7EBE" w14:textId="77777777" w:rsidR="002D30DC" w:rsidRPr="00BF3E82" w:rsidRDefault="002D30DC" w:rsidP="002D30DC">
      <w:pPr>
        <w:ind w:firstLine="426"/>
        <w:jc w:val="both"/>
        <w:rPr>
          <w:b/>
          <w:sz w:val="28"/>
          <w:szCs w:val="28"/>
        </w:rPr>
      </w:pPr>
    </w:p>
    <w:p w14:paraId="34A12933" w14:textId="77777777" w:rsidR="002D30DC" w:rsidRPr="00BF3E82" w:rsidRDefault="002D30DC" w:rsidP="002D30DC">
      <w:pPr>
        <w:ind w:firstLine="426"/>
        <w:jc w:val="both"/>
        <w:rPr>
          <w:b/>
          <w:sz w:val="28"/>
          <w:szCs w:val="28"/>
        </w:rPr>
      </w:pPr>
    </w:p>
    <w:p w14:paraId="25B64BC4" w14:textId="77777777" w:rsidR="002D30DC" w:rsidRPr="00BF3E82" w:rsidRDefault="002D30DC" w:rsidP="002D30DC">
      <w:pPr>
        <w:ind w:firstLine="426"/>
        <w:jc w:val="both"/>
        <w:rPr>
          <w:b/>
          <w:sz w:val="28"/>
          <w:szCs w:val="28"/>
        </w:rPr>
      </w:pPr>
    </w:p>
    <w:p w14:paraId="5D85678E" w14:textId="77777777" w:rsidR="002D30DC" w:rsidRPr="00BF3E82" w:rsidRDefault="002D30DC" w:rsidP="002D30DC">
      <w:pPr>
        <w:ind w:firstLine="426"/>
        <w:jc w:val="both"/>
        <w:rPr>
          <w:b/>
          <w:sz w:val="28"/>
          <w:szCs w:val="28"/>
        </w:rPr>
      </w:pPr>
    </w:p>
    <w:p w14:paraId="61E2AC1E" w14:textId="77777777" w:rsidR="002D30DC" w:rsidRPr="00BF3E82" w:rsidRDefault="002D30DC" w:rsidP="002D30DC">
      <w:pPr>
        <w:ind w:firstLine="426"/>
        <w:jc w:val="both"/>
        <w:rPr>
          <w:b/>
          <w:sz w:val="28"/>
          <w:szCs w:val="28"/>
        </w:rPr>
      </w:pPr>
    </w:p>
    <w:p w14:paraId="4FF1EC90" w14:textId="77777777" w:rsidR="002D30DC" w:rsidRPr="00BF3E82" w:rsidRDefault="002D30DC" w:rsidP="002D30DC">
      <w:pPr>
        <w:ind w:firstLine="426"/>
        <w:jc w:val="both"/>
        <w:rPr>
          <w:b/>
          <w:sz w:val="28"/>
          <w:szCs w:val="28"/>
        </w:rPr>
      </w:pPr>
    </w:p>
    <w:p w14:paraId="01EC6E09" w14:textId="07383481" w:rsidR="00BF407E" w:rsidRPr="00BF3E82" w:rsidRDefault="00BF407E" w:rsidP="00720826">
      <w:pPr>
        <w:ind w:firstLine="426"/>
        <w:jc w:val="both"/>
        <w:rPr>
          <w:b/>
          <w:sz w:val="28"/>
          <w:szCs w:val="28"/>
        </w:rPr>
      </w:pPr>
    </w:p>
    <w:p w14:paraId="1242F2C9" w14:textId="77777777" w:rsidR="00BF407E" w:rsidRPr="00BF3E82" w:rsidRDefault="00BF407E" w:rsidP="00720826">
      <w:pPr>
        <w:ind w:firstLine="426"/>
        <w:jc w:val="both"/>
        <w:rPr>
          <w:b/>
          <w:sz w:val="28"/>
          <w:szCs w:val="28"/>
        </w:rPr>
      </w:pPr>
    </w:p>
    <w:p w14:paraId="1F53D39F" w14:textId="507177CB" w:rsidR="00B11611" w:rsidRPr="00BF3E82" w:rsidRDefault="00B11611" w:rsidP="00720826">
      <w:pPr>
        <w:ind w:firstLine="426"/>
        <w:jc w:val="both"/>
        <w:rPr>
          <w:b/>
          <w:sz w:val="28"/>
          <w:szCs w:val="28"/>
        </w:rPr>
      </w:pPr>
    </w:p>
    <w:p w14:paraId="2C0D8468" w14:textId="4AE3E799" w:rsidR="00B11611" w:rsidRPr="00BF3E82" w:rsidRDefault="00B11611" w:rsidP="00720826">
      <w:pPr>
        <w:ind w:firstLine="426"/>
        <w:jc w:val="both"/>
        <w:rPr>
          <w:b/>
          <w:sz w:val="28"/>
          <w:szCs w:val="28"/>
        </w:rPr>
      </w:pPr>
    </w:p>
    <w:p w14:paraId="2438A456" w14:textId="7C4F9ECA" w:rsidR="002D30DC" w:rsidRPr="00BF3E82" w:rsidRDefault="002D30DC" w:rsidP="00720826">
      <w:pPr>
        <w:ind w:firstLine="426"/>
        <w:jc w:val="both"/>
        <w:rPr>
          <w:b/>
          <w:sz w:val="28"/>
          <w:szCs w:val="28"/>
        </w:rPr>
      </w:pPr>
    </w:p>
    <w:p w14:paraId="72047B30" w14:textId="2359C40A" w:rsidR="00720826" w:rsidRPr="00BF3E82" w:rsidRDefault="006A713D" w:rsidP="006A713D">
      <w:pPr>
        <w:ind w:firstLine="426"/>
        <w:jc w:val="center"/>
        <w:rPr>
          <w:b/>
          <w:sz w:val="28"/>
          <w:szCs w:val="28"/>
        </w:rPr>
      </w:pPr>
      <w:r w:rsidRPr="00BF3E82">
        <w:rPr>
          <w:b/>
          <w:sz w:val="28"/>
          <w:szCs w:val="28"/>
        </w:rPr>
        <w:lastRenderedPageBreak/>
        <w:t>Заключение</w:t>
      </w:r>
    </w:p>
    <w:p w14:paraId="30F6D447" w14:textId="77777777" w:rsidR="00720826" w:rsidRPr="00BF3E82" w:rsidRDefault="00720826" w:rsidP="00720826">
      <w:pPr>
        <w:ind w:firstLine="426"/>
        <w:jc w:val="both"/>
        <w:rPr>
          <w:b/>
          <w:sz w:val="28"/>
          <w:szCs w:val="28"/>
        </w:rPr>
      </w:pPr>
    </w:p>
    <w:p w14:paraId="7941ECA7" w14:textId="2C279155" w:rsidR="00DD2D9E" w:rsidRPr="00BF3E82" w:rsidRDefault="006D1213" w:rsidP="00DD2D9E">
      <w:pPr>
        <w:ind w:firstLine="709"/>
        <w:jc w:val="both"/>
        <w:rPr>
          <w:sz w:val="28"/>
        </w:rPr>
      </w:pPr>
      <w:r w:rsidRPr="00BF3E82">
        <w:rPr>
          <w:sz w:val="28"/>
        </w:rPr>
        <w:t>Сестринское дело — это неотъемлема</w:t>
      </w:r>
      <w:r w:rsidR="009B22E8" w:rsidRPr="00BF3E82">
        <w:rPr>
          <w:sz w:val="28"/>
        </w:rPr>
        <w:t xml:space="preserve">я часть системы здравоохранения, </w:t>
      </w:r>
      <w:r w:rsidR="009B22E8" w:rsidRPr="00BF3E82">
        <w:rPr>
          <w:sz w:val="28"/>
          <w:szCs w:val="28"/>
          <w:shd w:val="clear" w:color="auto" w:fill="FFFFFF"/>
        </w:rPr>
        <w:t>один из ключевых моментом медицинского обслуживания населения, м</w:t>
      </w:r>
      <w:r w:rsidR="009B22E8" w:rsidRPr="00BF3E82">
        <w:rPr>
          <w:sz w:val="28"/>
        </w:rPr>
        <w:t xml:space="preserve">едицинская сестра играет огромную роль в жизни пациента [18]. </w:t>
      </w:r>
      <w:r w:rsidR="001A0B56" w:rsidRPr="00BF3E82">
        <w:rPr>
          <w:sz w:val="28"/>
        </w:rPr>
        <w:t>В системе здравоохранения профессиональная группа среднего медицинского персонала является наиболее многочисленной и оказывает значимое влияние на обеспечение качества, доступности медицинской помощи, эффективности работы всей системы.</w:t>
      </w:r>
      <w:r w:rsidR="00DD2D9E" w:rsidRPr="00BF3E82">
        <w:rPr>
          <w:sz w:val="28"/>
          <w:szCs w:val="28"/>
          <w:shd w:val="clear" w:color="auto" w:fill="FFFFFF"/>
        </w:rPr>
        <w:t xml:space="preserve"> </w:t>
      </w:r>
    </w:p>
    <w:p w14:paraId="29F0260D" w14:textId="62C7C60D" w:rsidR="000074F4" w:rsidRPr="00BF3E82" w:rsidRDefault="00776574" w:rsidP="000074F4">
      <w:pPr>
        <w:ind w:firstLine="709"/>
        <w:jc w:val="both"/>
        <w:rPr>
          <w:sz w:val="28"/>
        </w:rPr>
      </w:pPr>
      <w:r w:rsidRPr="00BF3E82">
        <w:rPr>
          <w:sz w:val="28"/>
        </w:rPr>
        <w:t xml:space="preserve">Ввиду развития сестринской службы в стране, </w:t>
      </w:r>
      <w:r w:rsidR="001472BF" w:rsidRPr="00BF3E82">
        <w:rPr>
          <w:sz w:val="28"/>
        </w:rPr>
        <w:t xml:space="preserve">расширения полномочий </w:t>
      </w:r>
      <w:r w:rsidR="00411049" w:rsidRPr="00BF3E82">
        <w:rPr>
          <w:sz w:val="28"/>
        </w:rPr>
        <w:t>сестринского персонала</w:t>
      </w:r>
      <w:r w:rsidR="001411D0" w:rsidRPr="00BF3E82">
        <w:rPr>
          <w:sz w:val="28"/>
        </w:rPr>
        <w:t>,</w:t>
      </w:r>
      <w:r w:rsidR="00411049" w:rsidRPr="00BF3E82">
        <w:rPr>
          <w:sz w:val="28"/>
        </w:rPr>
        <w:t xml:space="preserve"> </w:t>
      </w:r>
      <w:r w:rsidR="001472BF" w:rsidRPr="00BF3E82">
        <w:rPr>
          <w:sz w:val="28"/>
        </w:rPr>
        <w:t>наблюдается потребность во внедрении единого</w:t>
      </w:r>
      <w:r w:rsidR="00D30C01" w:rsidRPr="00BF3E82">
        <w:rPr>
          <w:sz w:val="28"/>
        </w:rPr>
        <w:t xml:space="preserve"> кодированного</w:t>
      </w:r>
      <w:r w:rsidR="001472BF" w:rsidRPr="00BF3E82">
        <w:rPr>
          <w:sz w:val="28"/>
        </w:rPr>
        <w:t xml:space="preserve"> классификатора для медицинских сестер.</w:t>
      </w:r>
    </w:p>
    <w:p w14:paraId="28483556" w14:textId="71280F3D" w:rsidR="000074F4" w:rsidRPr="00BF3E82" w:rsidRDefault="007F7A3E" w:rsidP="000074F4">
      <w:pPr>
        <w:ind w:firstLine="709"/>
        <w:jc w:val="both"/>
        <w:rPr>
          <w:sz w:val="28"/>
        </w:rPr>
      </w:pPr>
      <w:r w:rsidRPr="00BF3E82">
        <w:rPr>
          <w:sz w:val="28"/>
        </w:rPr>
        <w:t>Также п</w:t>
      </w:r>
      <w:r w:rsidR="000074F4" w:rsidRPr="00BF3E82">
        <w:rPr>
          <w:sz w:val="28"/>
        </w:rPr>
        <w:t>о мере того, как мы переходим от бумажных к электронным системам документации, необходим механизм,</w:t>
      </w:r>
      <w:r w:rsidR="009C79B8" w:rsidRPr="00BF3E82">
        <w:rPr>
          <w:sz w:val="28"/>
        </w:rPr>
        <w:t xml:space="preserve"> чтобы сделать сестринскую практику видимой</w:t>
      </w:r>
      <w:r w:rsidR="000074F4" w:rsidRPr="00BF3E82">
        <w:rPr>
          <w:sz w:val="28"/>
        </w:rPr>
        <w:t>, измерить вклад в уход за пациентами и обеспечить научную основу для сестринской практики</w:t>
      </w:r>
      <w:r w:rsidR="004723B6" w:rsidRPr="00BF3E82">
        <w:rPr>
          <w:sz w:val="28"/>
        </w:rPr>
        <w:t>.</w:t>
      </w:r>
    </w:p>
    <w:p w14:paraId="1BE983BD" w14:textId="71A74373" w:rsidR="00FC5E91" w:rsidRPr="00BF3E82" w:rsidRDefault="00AB01FE" w:rsidP="00FC5E91">
      <w:pPr>
        <w:ind w:firstLine="709"/>
        <w:jc w:val="both"/>
        <w:rPr>
          <w:sz w:val="28"/>
        </w:rPr>
      </w:pPr>
      <w:r w:rsidRPr="00BF3E82">
        <w:rPr>
          <w:sz w:val="28"/>
        </w:rPr>
        <w:t>Сестринский диагноз определяется двумя моментами: связывает сведения, информацию о больном с прогнозируемой для него ситуацией, помогает медсестре осмыслить ее и предугадать</w:t>
      </w:r>
      <w:r w:rsidR="00411049" w:rsidRPr="00BF3E82">
        <w:rPr>
          <w:sz w:val="28"/>
        </w:rPr>
        <w:t xml:space="preserve"> результаты лечения и ухода; </w:t>
      </w:r>
      <w:r w:rsidRPr="00BF3E82">
        <w:rPr>
          <w:sz w:val="28"/>
        </w:rPr>
        <w:t>позволяет разработать последовательный план для сестринского ухода</w:t>
      </w:r>
      <w:r w:rsidR="002C57F4" w:rsidRPr="00BF3E82">
        <w:rPr>
          <w:sz w:val="28"/>
        </w:rPr>
        <w:t xml:space="preserve"> [10].</w:t>
      </w:r>
    </w:p>
    <w:p w14:paraId="3908A5D0" w14:textId="01F613B7" w:rsidR="00FC5E91" w:rsidRPr="00BF3E82" w:rsidRDefault="009333D1" w:rsidP="00FC5E91">
      <w:pPr>
        <w:ind w:firstLine="709"/>
        <w:jc w:val="both"/>
        <w:rPr>
          <w:sz w:val="28"/>
        </w:rPr>
      </w:pPr>
      <w:r w:rsidRPr="00BF3E82">
        <w:rPr>
          <w:sz w:val="28"/>
        </w:rPr>
        <w:t>Система C</w:t>
      </w:r>
      <w:r w:rsidR="002146E4" w:rsidRPr="00BF3E82">
        <w:rPr>
          <w:sz w:val="28"/>
        </w:rPr>
        <w:t>linical care classification</w:t>
      </w:r>
      <w:r w:rsidRPr="00BF3E82">
        <w:rPr>
          <w:sz w:val="28"/>
        </w:rPr>
        <w:t xml:space="preserve"> представляет собой набор стандартизированных, кодированных терминологий ухода за пациентами для электронных медицинских записей </w:t>
      </w:r>
      <w:r w:rsidR="00804B9A" w:rsidRPr="00BF3E82">
        <w:rPr>
          <w:sz w:val="28"/>
        </w:rPr>
        <w:t>[2</w:t>
      </w:r>
      <w:r w:rsidR="00FC5E91" w:rsidRPr="00BF3E82">
        <w:rPr>
          <w:sz w:val="28"/>
        </w:rPr>
        <w:t>]</w:t>
      </w:r>
      <w:r w:rsidR="005B4F66" w:rsidRPr="00BF3E82">
        <w:rPr>
          <w:sz w:val="28"/>
        </w:rPr>
        <w:t>.</w:t>
      </w:r>
    </w:p>
    <w:p w14:paraId="2B94FFB9" w14:textId="2F638321" w:rsidR="005131E4" w:rsidRPr="00BF3E82" w:rsidRDefault="000C38CE" w:rsidP="0016087C">
      <w:pPr>
        <w:ind w:firstLine="709"/>
        <w:jc w:val="both"/>
        <w:rPr>
          <w:sz w:val="28"/>
        </w:rPr>
      </w:pPr>
      <w:r w:rsidRPr="00BF3E82">
        <w:rPr>
          <w:sz w:val="28"/>
        </w:rPr>
        <w:t>Внедрение</w:t>
      </w:r>
      <w:r w:rsidR="00993706" w:rsidRPr="00BF3E82">
        <w:rPr>
          <w:sz w:val="28"/>
        </w:rPr>
        <w:t xml:space="preserve"> </w:t>
      </w:r>
      <w:r w:rsidRPr="00BF3E82">
        <w:rPr>
          <w:color w:val="000000"/>
          <w:sz w:val="28"/>
          <w:szCs w:val="28"/>
        </w:rPr>
        <w:t>международной классификации сестринских диагнозов и сестринских вмешательств</w:t>
      </w:r>
      <w:r w:rsidR="00993706" w:rsidRPr="00BF3E82">
        <w:rPr>
          <w:sz w:val="28"/>
        </w:rPr>
        <w:t xml:space="preserve"> </w:t>
      </w:r>
      <w:r w:rsidRPr="00BF3E82">
        <w:rPr>
          <w:sz w:val="28"/>
        </w:rPr>
        <w:t>в</w:t>
      </w:r>
      <w:r w:rsidR="000074F4" w:rsidRPr="00BF3E82">
        <w:rPr>
          <w:sz w:val="28"/>
        </w:rPr>
        <w:t xml:space="preserve"> практик</w:t>
      </w:r>
      <w:r w:rsidRPr="00BF3E82">
        <w:rPr>
          <w:sz w:val="28"/>
        </w:rPr>
        <w:t xml:space="preserve">у </w:t>
      </w:r>
      <w:r w:rsidR="00F62070" w:rsidRPr="00BF3E82">
        <w:rPr>
          <w:sz w:val="28"/>
        </w:rPr>
        <w:t xml:space="preserve">средних медицинских работников </w:t>
      </w:r>
      <w:r w:rsidR="00993706" w:rsidRPr="00BF3E82">
        <w:rPr>
          <w:sz w:val="28"/>
        </w:rPr>
        <w:t xml:space="preserve">в информационных системах </w:t>
      </w:r>
      <w:r w:rsidR="000074F4" w:rsidRPr="00BF3E82">
        <w:rPr>
          <w:sz w:val="28"/>
        </w:rPr>
        <w:t xml:space="preserve">имеет </w:t>
      </w:r>
      <w:r w:rsidR="009C79B8" w:rsidRPr="00BF3E82">
        <w:rPr>
          <w:sz w:val="28"/>
        </w:rPr>
        <w:t xml:space="preserve">огромное </w:t>
      </w:r>
      <w:r w:rsidR="000074F4" w:rsidRPr="00BF3E82">
        <w:rPr>
          <w:sz w:val="28"/>
        </w:rPr>
        <w:t>значение для будущего сестринского дела.</w:t>
      </w:r>
      <w:r w:rsidR="007F7A3E" w:rsidRPr="00BF3E82">
        <w:rPr>
          <w:sz w:val="28"/>
        </w:rPr>
        <w:t xml:space="preserve"> </w:t>
      </w:r>
      <w:r w:rsidR="00A553CF" w:rsidRPr="00BF3E82">
        <w:rPr>
          <w:sz w:val="28"/>
        </w:rPr>
        <w:t>Это позволит</w:t>
      </w:r>
      <w:r w:rsidR="002170E9" w:rsidRPr="00BF3E82">
        <w:rPr>
          <w:sz w:val="28"/>
        </w:rPr>
        <w:t xml:space="preserve"> </w:t>
      </w:r>
      <w:r w:rsidR="00A553CF" w:rsidRPr="00BF3E82">
        <w:rPr>
          <w:sz w:val="28"/>
        </w:rPr>
        <w:t>облегчит</w:t>
      </w:r>
      <w:r w:rsidR="002170E9" w:rsidRPr="00BF3E82">
        <w:rPr>
          <w:sz w:val="28"/>
        </w:rPr>
        <w:t>ь</w:t>
      </w:r>
      <w:r w:rsidR="00A553CF" w:rsidRPr="00BF3E82">
        <w:rPr>
          <w:sz w:val="28"/>
        </w:rPr>
        <w:t xml:space="preserve"> электронное документирование (сбор, хранение, обработку, поиск и анализ), </w:t>
      </w:r>
      <w:r w:rsidR="00312259" w:rsidRPr="00BF3E82">
        <w:rPr>
          <w:sz w:val="28"/>
        </w:rPr>
        <w:t>установить общий язык для описания практики медсестер с целью улучшения общения между медсестрами, а также между медс</w:t>
      </w:r>
      <w:r w:rsidR="00F62070" w:rsidRPr="00BF3E82">
        <w:rPr>
          <w:sz w:val="28"/>
        </w:rPr>
        <w:t>естрами и другими специалистами. Расширяются возможности для самостоятельного принятия решений медицинской сестрой. Кроме того, владея таким прикладным инструментом как классификатор ССС, сестринский персонал приобретает новые навыки, вырабатывает аналитический склад ума, что развивает личностные качества для осознания своей роли и ценности в оздоровлении общества</w:t>
      </w:r>
      <w:r w:rsidR="00312259" w:rsidRPr="00BF3E82">
        <w:rPr>
          <w:sz w:val="28"/>
        </w:rPr>
        <w:t xml:space="preserve"> [5</w:t>
      </w:r>
      <w:r w:rsidR="00442727" w:rsidRPr="00BF3E82">
        <w:rPr>
          <w:sz w:val="28"/>
        </w:rPr>
        <w:t xml:space="preserve">, </w:t>
      </w:r>
      <w:r w:rsidR="00032157" w:rsidRPr="00BF3E82">
        <w:rPr>
          <w:sz w:val="28"/>
        </w:rPr>
        <w:t xml:space="preserve">12, </w:t>
      </w:r>
      <w:r w:rsidR="00442727" w:rsidRPr="00BF3E82">
        <w:rPr>
          <w:sz w:val="28"/>
        </w:rPr>
        <w:t>14</w:t>
      </w:r>
      <w:r w:rsidR="00B450E8" w:rsidRPr="00BF3E82">
        <w:rPr>
          <w:sz w:val="28"/>
        </w:rPr>
        <w:t>, 6</w:t>
      </w:r>
      <w:r w:rsidR="00312259" w:rsidRPr="00BF3E82">
        <w:rPr>
          <w:sz w:val="28"/>
        </w:rPr>
        <w:t>]</w:t>
      </w:r>
      <w:r w:rsidR="005131E4" w:rsidRPr="00BF3E82">
        <w:rPr>
          <w:sz w:val="28"/>
        </w:rPr>
        <w:t>.</w:t>
      </w:r>
    </w:p>
    <w:p w14:paraId="094846EB" w14:textId="4F657987" w:rsidR="0016087C" w:rsidRPr="00BF3E82" w:rsidRDefault="002170E9" w:rsidP="00032157">
      <w:pPr>
        <w:ind w:firstLine="709"/>
        <w:jc w:val="both"/>
        <w:rPr>
          <w:sz w:val="28"/>
        </w:rPr>
      </w:pPr>
      <w:r w:rsidRPr="00BF3E82">
        <w:rPr>
          <w:sz w:val="28"/>
        </w:rPr>
        <w:t xml:space="preserve">Данные методические рекомендации к работе с классификатором ССС являются стимулом для повышения </w:t>
      </w:r>
      <w:r w:rsidR="00276360" w:rsidRPr="00BF3E82">
        <w:rPr>
          <w:sz w:val="28"/>
        </w:rPr>
        <w:t>уровня знаний</w:t>
      </w:r>
      <w:r w:rsidRPr="00BF3E82">
        <w:rPr>
          <w:sz w:val="28"/>
        </w:rPr>
        <w:t xml:space="preserve"> медицинских сестер, так как постановка сестринского диагноза возможно медицинской сестрой с соответствующими квалификационными навыками</w:t>
      </w:r>
      <w:r w:rsidR="00906262" w:rsidRPr="00BF3E82">
        <w:rPr>
          <w:sz w:val="28"/>
        </w:rPr>
        <w:t xml:space="preserve"> [5].</w:t>
      </w:r>
      <w:r w:rsidR="00276360" w:rsidRPr="00BF3E82">
        <w:rPr>
          <w:sz w:val="28"/>
        </w:rPr>
        <w:t xml:space="preserve"> Классификатор ССС дает возможность медицинским сестрам переходить на более в</w:t>
      </w:r>
      <w:r w:rsidR="0016087C" w:rsidRPr="00BF3E82">
        <w:rPr>
          <w:sz w:val="28"/>
        </w:rPr>
        <w:t xml:space="preserve">ысший этап в своей деятельности, развивать </w:t>
      </w:r>
      <w:r w:rsidR="00FB4CFE" w:rsidRPr="00BF3E82">
        <w:rPr>
          <w:sz w:val="28"/>
        </w:rPr>
        <w:t xml:space="preserve">свое </w:t>
      </w:r>
      <w:r w:rsidR="0016087C" w:rsidRPr="00BF3E82">
        <w:rPr>
          <w:sz w:val="28"/>
        </w:rPr>
        <w:t>критическое мышлени</w:t>
      </w:r>
      <w:r w:rsidR="00032157" w:rsidRPr="00BF3E82">
        <w:rPr>
          <w:sz w:val="28"/>
        </w:rPr>
        <w:t>е [12].</w:t>
      </w:r>
    </w:p>
    <w:p w14:paraId="2236C332" w14:textId="564967E5" w:rsidR="00993706" w:rsidRPr="00BF3E82" w:rsidRDefault="00993706" w:rsidP="007F7A3E">
      <w:pPr>
        <w:ind w:firstLine="709"/>
        <w:jc w:val="both"/>
        <w:rPr>
          <w:sz w:val="28"/>
        </w:rPr>
      </w:pPr>
      <w:r w:rsidRPr="00BF3E82">
        <w:rPr>
          <w:sz w:val="28"/>
        </w:rPr>
        <w:t xml:space="preserve">Выбор сестринского диагноза по классификации ССС </w:t>
      </w:r>
      <w:r w:rsidR="002170E9" w:rsidRPr="00BF3E82">
        <w:rPr>
          <w:sz w:val="28"/>
        </w:rPr>
        <w:t xml:space="preserve">дает возможность главной/старшей медицинской сестре </w:t>
      </w:r>
      <w:r w:rsidR="00971BA0" w:rsidRPr="00BF3E82">
        <w:rPr>
          <w:sz w:val="28"/>
        </w:rPr>
        <w:t xml:space="preserve">(заместителю главного врача по сестринской службе) </w:t>
      </w:r>
      <w:r w:rsidR="002170E9" w:rsidRPr="00BF3E82">
        <w:rPr>
          <w:sz w:val="28"/>
        </w:rPr>
        <w:t xml:space="preserve">контролировать загруженность медицинских сестер, распределять </w:t>
      </w:r>
      <w:r w:rsidR="00276360" w:rsidRPr="00BF3E82">
        <w:rPr>
          <w:sz w:val="28"/>
        </w:rPr>
        <w:t xml:space="preserve">эту </w:t>
      </w:r>
      <w:r w:rsidR="002176CA" w:rsidRPr="00BF3E82">
        <w:rPr>
          <w:sz w:val="28"/>
        </w:rPr>
        <w:t xml:space="preserve">рабочую </w:t>
      </w:r>
      <w:r w:rsidR="00276360" w:rsidRPr="00BF3E82">
        <w:rPr>
          <w:sz w:val="28"/>
        </w:rPr>
        <w:t>нагрузку</w:t>
      </w:r>
      <w:r w:rsidR="002170E9" w:rsidRPr="00BF3E82">
        <w:rPr>
          <w:sz w:val="28"/>
        </w:rPr>
        <w:t xml:space="preserve"> равномерно, оценивать результаты ухода </w:t>
      </w:r>
      <w:r w:rsidR="002170E9" w:rsidRPr="00BF3E82">
        <w:rPr>
          <w:sz w:val="28"/>
        </w:rPr>
        <w:lastRenderedPageBreak/>
        <w:t>по пациент</w:t>
      </w:r>
      <w:r w:rsidR="00276360" w:rsidRPr="00BF3E82">
        <w:rPr>
          <w:sz w:val="28"/>
        </w:rPr>
        <w:t>ам</w:t>
      </w:r>
      <w:r w:rsidR="00C22746" w:rsidRPr="00BF3E82">
        <w:rPr>
          <w:sz w:val="28"/>
        </w:rPr>
        <w:t xml:space="preserve"> и контролировать уход, также при необходимости корректировать его</w:t>
      </w:r>
      <w:r w:rsidR="009225CA" w:rsidRPr="00BF3E82">
        <w:rPr>
          <w:sz w:val="28"/>
        </w:rPr>
        <w:t xml:space="preserve"> [2</w:t>
      </w:r>
      <w:r w:rsidR="009F2FCA" w:rsidRPr="00BF3E82">
        <w:rPr>
          <w:sz w:val="28"/>
        </w:rPr>
        <w:t>, 16</w:t>
      </w:r>
      <w:r w:rsidR="009225CA" w:rsidRPr="00BF3E82">
        <w:rPr>
          <w:sz w:val="28"/>
        </w:rPr>
        <w:t xml:space="preserve">]. </w:t>
      </w:r>
    </w:p>
    <w:p w14:paraId="3B24A704" w14:textId="44538051" w:rsidR="00276360" w:rsidRPr="00BF3E82" w:rsidRDefault="00C22746" w:rsidP="007F7A3E">
      <w:pPr>
        <w:ind w:firstLine="709"/>
        <w:jc w:val="both"/>
        <w:rPr>
          <w:sz w:val="28"/>
          <w:szCs w:val="28"/>
        </w:rPr>
      </w:pPr>
      <w:r w:rsidRPr="00BF3E82">
        <w:rPr>
          <w:sz w:val="28"/>
          <w:szCs w:val="28"/>
        </w:rPr>
        <w:t>Сестринское дело – это защита, продвижение и оптимизация здоровья и способностей, предотвращение болезней и травм, облегчение исцеления, облегчение страданий с помощью диагностики и лечения реакции человека и пропаганда в отношении людей, семей, групп, сообществ и населения</w:t>
      </w:r>
      <w:r w:rsidR="002B1FD4" w:rsidRPr="00BF3E82">
        <w:rPr>
          <w:sz w:val="28"/>
          <w:szCs w:val="28"/>
        </w:rPr>
        <w:t xml:space="preserve"> </w:t>
      </w:r>
      <w:r w:rsidR="002B1FD4" w:rsidRPr="00BF3E82">
        <w:rPr>
          <w:sz w:val="28"/>
        </w:rPr>
        <w:t>[9</w:t>
      </w:r>
      <w:r w:rsidR="00312259" w:rsidRPr="00BF3E82">
        <w:rPr>
          <w:sz w:val="28"/>
        </w:rPr>
        <w:t>, 13</w:t>
      </w:r>
      <w:r w:rsidR="002B1FD4" w:rsidRPr="00BF3E82">
        <w:rPr>
          <w:sz w:val="28"/>
        </w:rPr>
        <w:t>].</w:t>
      </w:r>
      <w:r w:rsidRPr="00BF3E82">
        <w:rPr>
          <w:sz w:val="28"/>
          <w:szCs w:val="28"/>
        </w:rPr>
        <w:t xml:space="preserve"> К</w:t>
      </w:r>
      <w:r w:rsidR="00276360" w:rsidRPr="00BF3E82">
        <w:rPr>
          <w:sz w:val="28"/>
        </w:rPr>
        <w:t>лассификатор ССС включает в себя мероприятия</w:t>
      </w:r>
      <w:r w:rsidRPr="00BF3E82">
        <w:rPr>
          <w:sz w:val="28"/>
        </w:rPr>
        <w:t xml:space="preserve">, </w:t>
      </w:r>
      <w:r w:rsidR="00276360" w:rsidRPr="00BF3E82">
        <w:rPr>
          <w:sz w:val="28"/>
        </w:rPr>
        <w:t>направленные на выполнение поставленных задач перед сестринским персоналом</w:t>
      </w:r>
      <w:r w:rsidRPr="00BF3E82">
        <w:rPr>
          <w:sz w:val="28"/>
        </w:rPr>
        <w:t>.</w:t>
      </w:r>
      <w:r w:rsidR="00276360" w:rsidRPr="00BF3E82">
        <w:rPr>
          <w:sz w:val="28"/>
        </w:rPr>
        <w:t xml:space="preserve"> </w:t>
      </w:r>
    </w:p>
    <w:p w14:paraId="25F3CD0E" w14:textId="77777777" w:rsidR="00F62070" w:rsidRPr="00BF3E82" w:rsidRDefault="00F62070" w:rsidP="00F62070">
      <w:pPr>
        <w:ind w:firstLine="709"/>
        <w:jc w:val="both"/>
        <w:rPr>
          <w:sz w:val="28"/>
          <w:szCs w:val="28"/>
        </w:rPr>
      </w:pPr>
      <w:r w:rsidRPr="00BF3E82">
        <w:rPr>
          <w:sz w:val="28"/>
          <w:szCs w:val="28"/>
        </w:rPr>
        <w:t>Внедрение ведения сестринской практики в электронном виде является одним из способов демонстрации ценности и влияния сестринского дела на состояние здоровья пациента, которое позволит средним медицинским работникам осуществлять документирование своих действий и сферу их практики.</w:t>
      </w:r>
    </w:p>
    <w:p w14:paraId="05DEF51E" w14:textId="61E792BB" w:rsidR="00C41F8C" w:rsidRPr="00BF3E82" w:rsidRDefault="00C41F8C" w:rsidP="00C41F8C">
      <w:pPr>
        <w:ind w:firstLine="709"/>
        <w:jc w:val="both"/>
        <w:rPr>
          <w:sz w:val="28"/>
          <w:szCs w:val="28"/>
          <w:shd w:val="clear" w:color="auto" w:fill="FFFFFF"/>
        </w:rPr>
      </w:pPr>
      <w:r w:rsidRPr="00BF3E82">
        <w:rPr>
          <w:sz w:val="28"/>
          <w:szCs w:val="28"/>
          <w:shd w:val="clear" w:color="auto" w:fill="FFFFFF"/>
        </w:rPr>
        <w:t>Терминология сестринского персонала - это инструмент процесса сестринской работы, определяемые как набор терминов, описывающих важные концепции профессии</w:t>
      </w:r>
      <w:r w:rsidR="009F2FCA" w:rsidRPr="00BF3E82">
        <w:rPr>
          <w:sz w:val="28"/>
          <w:szCs w:val="28"/>
          <w:shd w:val="clear" w:color="auto" w:fill="FFFFFF"/>
        </w:rPr>
        <w:t xml:space="preserve"> </w:t>
      </w:r>
      <w:r w:rsidR="009F2FCA" w:rsidRPr="00BF3E82">
        <w:rPr>
          <w:sz w:val="28"/>
        </w:rPr>
        <w:t>[16].</w:t>
      </w:r>
      <w:r w:rsidRPr="00BF3E82">
        <w:rPr>
          <w:sz w:val="28"/>
          <w:szCs w:val="28"/>
          <w:shd w:val="clear" w:color="auto" w:fill="FFFFFF"/>
        </w:rPr>
        <w:t xml:space="preserve"> С помощью такой терминологии </w:t>
      </w:r>
      <w:r w:rsidR="00AC51EA" w:rsidRPr="00BF3E82">
        <w:rPr>
          <w:sz w:val="28"/>
          <w:szCs w:val="28"/>
          <w:shd w:val="clear" w:color="auto" w:fill="FFFFFF"/>
        </w:rPr>
        <w:t xml:space="preserve">как </w:t>
      </w:r>
      <w:r w:rsidR="004B5553" w:rsidRPr="00BF3E82">
        <w:rPr>
          <w:color w:val="000000"/>
          <w:sz w:val="28"/>
          <w:szCs w:val="28"/>
        </w:rPr>
        <w:t>международная классификация сестринских диагнозов и сестринских вмешательств</w:t>
      </w:r>
      <w:r w:rsidR="00AC51EA" w:rsidRPr="00BF3E82">
        <w:rPr>
          <w:sz w:val="28"/>
          <w:szCs w:val="28"/>
          <w:shd w:val="clear" w:color="auto" w:fill="FFFFFF"/>
        </w:rPr>
        <w:t xml:space="preserve">, который является прикладным инструментом, </w:t>
      </w:r>
      <w:r w:rsidRPr="00BF3E82">
        <w:rPr>
          <w:sz w:val="28"/>
          <w:szCs w:val="28"/>
          <w:shd w:val="clear" w:color="auto" w:fill="FFFFFF"/>
        </w:rPr>
        <w:t>можно продемонстрировать вклад медиц</w:t>
      </w:r>
      <w:r w:rsidR="004B1FE5" w:rsidRPr="00BF3E82">
        <w:rPr>
          <w:sz w:val="28"/>
          <w:szCs w:val="28"/>
          <w:shd w:val="clear" w:color="auto" w:fill="FFFFFF"/>
        </w:rPr>
        <w:t>инских сестер в здравоохранение, рассмотреть возможность тарифицировать услуги сестринского персонала.</w:t>
      </w:r>
      <w:r w:rsidR="004B5553" w:rsidRPr="00BF3E82">
        <w:rPr>
          <w:sz w:val="28"/>
          <w:szCs w:val="28"/>
          <w:shd w:val="clear" w:color="auto" w:fill="FFFFFF"/>
        </w:rPr>
        <w:t xml:space="preserve"> </w:t>
      </w:r>
    </w:p>
    <w:p w14:paraId="191682CD" w14:textId="191094CB" w:rsidR="000074F4" w:rsidRPr="00BF3E82" w:rsidRDefault="00737C04" w:rsidP="007F7A3E">
      <w:pPr>
        <w:ind w:firstLine="709"/>
        <w:jc w:val="both"/>
        <w:rPr>
          <w:sz w:val="28"/>
        </w:rPr>
      </w:pPr>
      <w:r w:rsidRPr="00BF3E82">
        <w:rPr>
          <w:sz w:val="28"/>
        </w:rPr>
        <w:t xml:space="preserve">Спрос на сестринский персонал постоянно растет, а если медицинская сестра владеет навыками пользования терминологией </w:t>
      </w:r>
      <w:r w:rsidR="004C30B0" w:rsidRPr="00BF3E82">
        <w:rPr>
          <w:sz w:val="28"/>
        </w:rPr>
        <w:t>постановки сестринского диагноза</w:t>
      </w:r>
      <w:r w:rsidRPr="00BF3E82">
        <w:rPr>
          <w:sz w:val="28"/>
        </w:rPr>
        <w:t xml:space="preserve">, такой сотрудник будет всегда </w:t>
      </w:r>
      <w:r w:rsidR="006A1644" w:rsidRPr="00BF3E82">
        <w:rPr>
          <w:sz w:val="28"/>
        </w:rPr>
        <w:t xml:space="preserve">в приоритете, </w:t>
      </w:r>
      <w:r w:rsidRPr="00BF3E82">
        <w:rPr>
          <w:sz w:val="28"/>
        </w:rPr>
        <w:t xml:space="preserve">востребованным на рынке здравоохранения и в интересах работодателя удержать </w:t>
      </w:r>
      <w:r w:rsidR="00E430D9" w:rsidRPr="00BF3E82">
        <w:rPr>
          <w:sz w:val="28"/>
        </w:rPr>
        <w:t xml:space="preserve">такого </w:t>
      </w:r>
      <w:r w:rsidRPr="00BF3E82">
        <w:rPr>
          <w:sz w:val="28"/>
        </w:rPr>
        <w:t>сотрудника.</w:t>
      </w:r>
    </w:p>
    <w:p w14:paraId="03B18A16" w14:textId="77777777" w:rsidR="000074F4" w:rsidRPr="00BF3E82" w:rsidRDefault="000074F4" w:rsidP="000074F4">
      <w:pPr>
        <w:rPr>
          <w:color w:val="000000"/>
          <w:shd w:val="clear" w:color="auto" w:fill="FFFFFF"/>
        </w:rPr>
      </w:pPr>
    </w:p>
    <w:p w14:paraId="3D74F8E7" w14:textId="4D4D0889" w:rsidR="00FC5E91" w:rsidRPr="00BF3E82" w:rsidRDefault="00FC5E91" w:rsidP="00F375F4">
      <w:pPr>
        <w:ind w:firstLine="709"/>
        <w:jc w:val="both"/>
        <w:rPr>
          <w:color w:val="231F20"/>
          <w:sz w:val="28"/>
        </w:rPr>
      </w:pPr>
    </w:p>
    <w:p w14:paraId="1F4D4557" w14:textId="5F0C32CB" w:rsidR="00FC5E91" w:rsidRPr="00BF3E82" w:rsidRDefault="00FC5E91" w:rsidP="00F375F4">
      <w:pPr>
        <w:ind w:firstLine="709"/>
        <w:jc w:val="both"/>
        <w:rPr>
          <w:color w:val="231F20"/>
          <w:sz w:val="28"/>
        </w:rPr>
      </w:pPr>
    </w:p>
    <w:p w14:paraId="72057FD8" w14:textId="408AB05A" w:rsidR="00FC5E91" w:rsidRPr="00BF3E82" w:rsidRDefault="00FC5E91" w:rsidP="00F375F4">
      <w:pPr>
        <w:ind w:firstLine="709"/>
        <w:jc w:val="both"/>
        <w:rPr>
          <w:color w:val="231F20"/>
          <w:sz w:val="28"/>
        </w:rPr>
      </w:pPr>
    </w:p>
    <w:p w14:paraId="239C54C6" w14:textId="07987A70" w:rsidR="00FC5E91" w:rsidRPr="00BF3E82" w:rsidRDefault="00FC5E91" w:rsidP="00F375F4">
      <w:pPr>
        <w:ind w:firstLine="709"/>
        <w:jc w:val="both"/>
        <w:rPr>
          <w:color w:val="231F20"/>
          <w:sz w:val="28"/>
        </w:rPr>
      </w:pPr>
    </w:p>
    <w:p w14:paraId="7F9DC2EC" w14:textId="71312290" w:rsidR="00FC5E91" w:rsidRPr="00BF3E82" w:rsidRDefault="00FC5E91" w:rsidP="00F375F4">
      <w:pPr>
        <w:ind w:firstLine="709"/>
        <w:jc w:val="both"/>
        <w:rPr>
          <w:color w:val="231F20"/>
          <w:sz w:val="28"/>
        </w:rPr>
      </w:pPr>
    </w:p>
    <w:p w14:paraId="0507ED8B" w14:textId="2D219C00" w:rsidR="00FC5E91" w:rsidRPr="00BF3E82" w:rsidRDefault="00FC5E91" w:rsidP="00F375F4">
      <w:pPr>
        <w:ind w:firstLine="709"/>
        <w:jc w:val="both"/>
        <w:rPr>
          <w:color w:val="231F20"/>
          <w:sz w:val="28"/>
        </w:rPr>
      </w:pPr>
    </w:p>
    <w:p w14:paraId="7D6A6C6F" w14:textId="5CF6E163" w:rsidR="00FC5E91" w:rsidRPr="00BF3E82" w:rsidRDefault="00FC5E91" w:rsidP="00F375F4">
      <w:pPr>
        <w:ind w:firstLine="709"/>
        <w:jc w:val="both"/>
        <w:rPr>
          <w:color w:val="231F20"/>
          <w:sz w:val="28"/>
        </w:rPr>
      </w:pPr>
    </w:p>
    <w:p w14:paraId="06317A4B" w14:textId="7275C972" w:rsidR="00FC5E91" w:rsidRPr="00BF3E82" w:rsidRDefault="00FC5E91" w:rsidP="00F375F4">
      <w:pPr>
        <w:ind w:firstLine="709"/>
        <w:jc w:val="both"/>
        <w:rPr>
          <w:color w:val="231F20"/>
          <w:sz w:val="28"/>
        </w:rPr>
      </w:pPr>
    </w:p>
    <w:p w14:paraId="2BBE1FB7" w14:textId="1CEEAC05" w:rsidR="00FC5E91" w:rsidRPr="00BF3E82" w:rsidRDefault="00FC5E91" w:rsidP="00F375F4">
      <w:pPr>
        <w:ind w:firstLine="709"/>
        <w:jc w:val="both"/>
        <w:rPr>
          <w:color w:val="231F20"/>
          <w:sz w:val="28"/>
        </w:rPr>
      </w:pPr>
    </w:p>
    <w:p w14:paraId="0B4A0493" w14:textId="295A1272" w:rsidR="00FC5E91" w:rsidRPr="00BF3E82" w:rsidRDefault="00FC5E91" w:rsidP="00F375F4">
      <w:pPr>
        <w:ind w:firstLine="709"/>
        <w:jc w:val="both"/>
        <w:rPr>
          <w:color w:val="231F20"/>
          <w:sz w:val="28"/>
        </w:rPr>
      </w:pPr>
    </w:p>
    <w:p w14:paraId="7F827A39" w14:textId="3A1852BC" w:rsidR="00FC5E91" w:rsidRPr="00BF3E82" w:rsidRDefault="00FC5E91" w:rsidP="00F375F4">
      <w:pPr>
        <w:ind w:firstLine="709"/>
        <w:jc w:val="both"/>
        <w:rPr>
          <w:color w:val="231F20"/>
          <w:sz w:val="28"/>
        </w:rPr>
      </w:pPr>
    </w:p>
    <w:p w14:paraId="522ADB60" w14:textId="76E87995" w:rsidR="00FC5E91" w:rsidRPr="00BF3E82" w:rsidRDefault="00FC5E91" w:rsidP="00F375F4">
      <w:pPr>
        <w:ind w:firstLine="709"/>
        <w:jc w:val="both"/>
        <w:rPr>
          <w:color w:val="231F20"/>
          <w:sz w:val="28"/>
        </w:rPr>
      </w:pPr>
    </w:p>
    <w:p w14:paraId="4F8D3FAA" w14:textId="2814568C" w:rsidR="00FC5E91" w:rsidRPr="00BF3E82" w:rsidRDefault="00FC5E91" w:rsidP="00F375F4">
      <w:pPr>
        <w:ind w:firstLine="709"/>
        <w:jc w:val="both"/>
        <w:rPr>
          <w:color w:val="231F20"/>
          <w:sz w:val="28"/>
        </w:rPr>
      </w:pPr>
    </w:p>
    <w:p w14:paraId="2F4908E2" w14:textId="7EE0209F" w:rsidR="00FC5E91" w:rsidRPr="00BF3E82" w:rsidRDefault="00FC5E91" w:rsidP="00F375F4">
      <w:pPr>
        <w:ind w:firstLine="709"/>
        <w:jc w:val="both"/>
        <w:rPr>
          <w:color w:val="231F20"/>
          <w:sz w:val="28"/>
        </w:rPr>
      </w:pPr>
    </w:p>
    <w:p w14:paraId="775074C9" w14:textId="44048822" w:rsidR="00FC5E91" w:rsidRPr="00BF3E82" w:rsidRDefault="00FC5E91" w:rsidP="00F375F4">
      <w:pPr>
        <w:ind w:firstLine="709"/>
        <w:jc w:val="both"/>
        <w:rPr>
          <w:color w:val="231F20"/>
          <w:sz w:val="28"/>
        </w:rPr>
      </w:pPr>
    </w:p>
    <w:p w14:paraId="7CE74D26" w14:textId="790D508B" w:rsidR="00FC5E91" w:rsidRPr="00BF3E82" w:rsidRDefault="00FC5E91" w:rsidP="00F375F4">
      <w:pPr>
        <w:ind w:firstLine="709"/>
        <w:jc w:val="both"/>
        <w:rPr>
          <w:color w:val="231F20"/>
          <w:sz w:val="28"/>
        </w:rPr>
      </w:pPr>
    </w:p>
    <w:p w14:paraId="0ED7E9B9" w14:textId="77D8EA1C" w:rsidR="00FC5E91" w:rsidRPr="00BF3E82" w:rsidRDefault="00FC5E91" w:rsidP="00F375F4">
      <w:pPr>
        <w:ind w:firstLine="709"/>
        <w:jc w:val="both"/>
        <w:rPr>
          <w:color w:val="231F20"/>
          <w:sz w:val="28"/>
        </w:rPr>
      </w:pPr>
    </w:p>
    <w:p w14:paraId="579A2B9B" w14:textId="730AB699" w:rsidR="00016A69" w:rsidRPr="00BF3E82" w:rsidRDefault="00016A69" w:rsidP="00F375F4">
      <w:pPr>
        <w:ind w:firstLine="709"/>
        <w:jc w:val="both"/>
        <w:rPr>
          <w:color w:val="231F20"/>
          <w:sz w:val="28"/>
        </w:rPr>
      </w:pPr>
    </w:p>
    <w:p w14:paraId="7D0C0470" w14:textId="19A5CF3E" w:rsidR="00016A69" w:rsidRPr="00BF3E82" w:rsidRDefault="00016A69" w:rsidP="00F375F4">
      <w:pPr>
        <w:ind w:firstLine="709"/>
        <w:jc w:val="both"/>
        <w:rPr>
          <w:color w:val="231F20"/>
          <w:sz w:val="28"/>
        </w:rPr>
      </w:pPr>
    </w:p>
    <w:p w14:paraId="2DAD1A07" w14:textId="1A665EFA" w:rsidR="00E95696" w:rsidRPr="00BF3E82" w:rsidRDefault="00561308" w:rsidP="00E95696">
      <w:pPr>
        <w:ind w:firstLine="709"/>
        <w:jc w:val="center"/>
        <w:rPr>
          <w:b/>
          <w:sz w:val="28"/>
          <w:szCs w:val="28"/>
        </w:rPr>
      </w:pPr>
      <w:r w:rsidRPr="00BF3E82">
        <w:rPr>
          <w:b/>
          <w:sz w:val="28"/>
          <w:szCs w:val="28"/>
        </w:rPr>
        <w:lastRenderedPageBreak/>
        <w:t>Список использованной литературы</w:t>
      </w:r>
    </w:p>
    <w:p w14:paraId="38D09551" w14:textId="77777777" w:rsidR="00FF2F20" w:rsidRPr="00BF3E82" w:rsidRDefault="00FF2F20" w:rsidP="00FF2F20">
      <w:pPr>
        <w:pStyle w:val="a6"/>
        <w:ind w:left="1069"/>
        <w:jc w:val="both"/>
        <w:rPr>
          <w:rFonts w:ascii="Times New Roman" w:eastAsia="Calibri" w:hAnsi="Times New Roman" w:cs="Times New Roman"/>
          <w:b/>
          <w:color w:val="2E74B5" w:themeColor="accent1" w:themeShade="BF"/>
          <w:sz w:val="28"/>
          <w:szCs w:val="28"/>
          <w:lang w:val="ru-RU" w:eastAsia="ru-RU"/>
        </w:rPr>
      </w:pPr>
    </w:p>
    <w:p w14:paraId="7025F10D" w14:textId="35F17287" w:rsidR="00804B9A" w:rsidRPr="00BF3E82" w:rsidRDefault="00804B9A" w:rsidP="000A771F">
      <w:pPr>
        <w:pStyle w:val="a6"/>
        <w:numPr>
          <w:ilvl w:val="0"/>
          <w:numId w:val="1"/>
        </w:numPr>
        <w:tabs>
          <w:tab w:val="left" w:pos="993"/>
        </w:tabs>
        <w:ind w:left="0" w:firstLine="709"/>
        <w:jc w:val="both"/>
        <w:rPr>
          <w:rFonts w:ascii="Times New Roman" w:eastAsia="MS Mincho" w:hAnsi="Times New Roman" w:cs="Times New Roman"/>
          <w:sz w:val="28"/>
          <w:szCs w:val="28"/>
          <w:lang w:val="ru-RU"/>
        </w:rPr>
      </w:pPr>
      <w:r w:rsidRPr="00BF3E82">
        <w:rPr>
          <w:rFonts w:ascii="Times New Roman" w:hAnsi="Times New Roman" w:cs="Times New Roman"/>
          <w:sz w:val="28"/>
          <w:szCs w:val="28"/>
          <w:lang w:val="ru-RU"/>
        </w:rPr>
        <w:t>Кодекс «О здоровье народа и системе здравоохранения» от 7 июля 2020 года № 360-VI ЗРК</w:t>
      </w:r>
      <w:r w:rsidR="001160D6" w:rsidRPr="00BF3E82">
        <w:rPr>
          <w:rFonts w:ascii="Times New Roman" w:hAnsi="Times New Roman" w:cs="Times New Roman"/>
          <w:sz w:val="28"/>
          <w:szCs w:val="28"/>
          <w:lang w:val="ru-RU"/>
        </w:rPr>
        <w:t>;</w:t>
      </w:r>
    </w:p>
    <w:p w14:paraId="1B8B3558" w14:textId="484A943E" w:rsidR="00FF2F20" w:rsidRPr="00BF3E82" w:rsidRDefault="00CC5037" w:rsidP="000A771F">
      <w:pPr>
        <w:pStyle w:val="a6"/>
        <w:numPr>
          <w:ilvl w:val="0"/>
          <w:numId w:val="1"/>
        </w:numPr>
        <w:tabs>
          <w:tab w:val="left" w:pos="993"/>
        </w:tabs>
        <w:ind w:left="0" w:firstLine="709"/>
        <w:jc w:val="both"/>
        <w:rPr>
          <w:rFonts w:ascii="Times New Roman" w:eastAsia="MS Mincho" w:hAnsi="Times New Roman" w:cs="Times New Roman"/>
          <w:sz w:val="28"/>
          <w:szCs w:val="28"/>
        </w:rPr>
      </w:pPr>
      <w:r w:rsidRPr="00BF3E82">
        <w:rPr>
          <w:rFonts w:ascii="Times New Roman" w:eastAsia="MS Mincho" w:hAnsi="Times New Roman" w:cs="Times New Roman"/>
          <w:sz w:val="28"/>
          <w:szCs w:val="28"/>
        </w:rPr>
        <w:t>Saba, V. K</w:t>
      </w:r>
      <w:r w:rsidR="001B2185" w:rsidRPr="00BF3E82">
        <w:rPr>
          <w:rFonts w:ascii="Times New Roman" w:eastAsia="MS Mincho" w:hAnsi="Times New Roman" w:cs="Times New Roman"/>
          <w:sz w:val="28"/>
          <w:szCs w:val="28"/>
        </w:rPr>
        <w:t>.</w:t>
      </w:r>
      <w:r w:rsidR="007B543B" w:rsidRPr="00BF3E82">
        <w:rPr>
          <w:rFonts w:ascii="Times New Roman" w:eastAsia="MS Mincho" w:hAnsi="Times New Roman" w:cs="Times New Roman"/>
          <w:sz w:val="28"/>
          <w:szCs w:val="28"/>
        </w:rPr>
        <w:t xml:space="preserve"> </w:t>
      </w:r>
      <w:r w:rsidR="001B2185" w:rsidRPr="00BF3E82">
        <w:rPr>
          <w:rFonts w:ascii="Times New Roman" w:eastAsia="MS Mincho" w:hAnsi="Times New Roman" w:cs="Times New Roman"/>
          <w:iCs/>
          <w:sz w:val="28"/>
          <w:szCs w:val="28"/>
        </w:rPr>
        <w:t>Clinical care classification (CCC) System. Version 2.5</w:t>
      </w:r>
      <w:r w:rsidR="007B543B" w:rsidRPr="00BF3E82">
        <w:rPr>
          <w:rFonts w:ascii="Times New Roman" w:eastAsia="MS Mincho" w:hAnsi="Times New Roman" w:cs="Times New Roman"/>
          <w:iCs/>
          <w:sz w:val="28"/>
          <w:szCs w:val="28"/>
        </w:rPr>
        <w:t xml:space="preserve"> </w:t>
      </w:r>
      <w:r w:rsidR="00727FB0" w:rsidRPr="00BF3E82">
        <w:rPr>
          <w:rFonts w:ascii="Times New Roman" w:eastAsia="MS Mincho" w:hAnsi="Times New Roman" w:cs="Times New Roman"/>
          <w:iCs/>
          <w:sz w:val="28"/>
          <w:szCs w:val="28"/>
        </w:rPr>
        <w:t>// User’s Guide, 2</w:t>
      </w:r>
      <w:r w:rsidR="00727FB0" w:rsidRPr="00BF3E82">
        <w:rPr>
          <w:rFonts w:ascii="Times New Roman" w:eastAsia="MS Mincho" w:hAnsi="Times New Roman" w:cs="Times New Roman"/>
          <w:bCs/>
          <w:sz w:val="20"/>
          <w:szCs w:val="20"/>
        </w:rPr>
        <w:t>nd</w:t>
      </w:r>
      <w:r w:rsidR="00727FB0" w:rsidRPr="00BF3E82">
        <w:rPr>
          <w:rFonts w:ascii="Times New Roman" w:eastAsia="MS Mincho" w:hAnsi="Times New Roman" w:cs="Times New Roman"/>
          <w:iCs/>
          <w:sz w:val="28"/>
          <w:szCs w:val="28"/>
        </w:rPr>
        <w:t xml:space="preserve"> Edition </w:t>
      </w:r>
      <w:r w:rsidR="007B543B" w:rsidRPr="00BF3E82">
        <w:rPr>
          <w:rFonts w:ascii="Times New Roman" w:eastAsia="MS Mincho" w:hAnsi="Times New Roman" w:cs="Times New Roman"/>
          <w:iCs/>
          <w:sz w:val="28"/>
          <w:szCs w:val="28"/>
        </w:rPr>
        <w:t>– 2017;</w:t>
      </w:r>
    </w:p>
    <w:p w14:paraId="1C087EDA" w14:textId="77777777" w:rsidR="00E430D9" w:rsidRPr="00BF3E82" w:rsidRDefault="00E430D9" w:rsidP="00E430D9">
      <w:pPr>
        <w:pStyle w:val="a6"/>
        <w:numPr>
          <w:ilvl w:val="0"/>
          <w:numId w:val="1"/>
        </w:numPr>
        <w:shd w:val="clear" w:color="auto" w:fill="FFFFFF"/>
        <w:tabs>
          <w:tab w:val="left" w:pos="993"/>
          <w:tab w:val="left" w:pos="1134"/>
        </w:tabs>
        <w:ind w:left="0" w:firstLine="709"/>
        <w:jc w:val="both"/>
        <w:rPr>
          <w:rFonts w:ascii="Times New Roman" w:eastAsia="MS Mincho" w:hAnsi="Times New Roman" w:cs="Times New Roman"/>
          <w:sz w:val="28"/>
          <w:szCs w:val="28"/>
        </w:rPr>
      </w:pPr>
      <w:r w:rsidRPr="00BF3E82">
        <w:rPr>
          <w:rFonts w:ascii="Times New Roman" w:eastAsia="MS Mincho" w:hAnsi="Times New Roman" w:cs="Times New Roman"/>
          <w:sz w:val="28"/>
          <w:szCs w:val="28"/>
        </w:rPr>
        <w:t>Virginia K. Saba and Veronica D. Feeg Clinical Care Classification (CCC) System</w:t>
      </w:r>
      <w:r w:rsidRPr="00BF3E82">
        <w:rPr>
          <w:rFonts w:ascii="Times New Roman" w:eastAsia="MS Mincho" w:hAnsi="Times New Roman" w:cs="Times New Roman"/>
          <w:sz w:val="28"/>
          <w:szCs w:val="28"/>
          <w:lang w:eastAsia="ru-RU"/>
        </w:rPr>
        <w:t xml:space="preserve">. </w:t>
      </w:r>
      <w:r w:rsidRPr="00BF3E82">
        <w:rPr>
          <w:rFonts w:ascii="Times New Roman" w:eastAsia="MS Mincho" w:hAnsi="Times New Roman" w:cs="Times New Roman"/>
          <w:sz w:val="28"/>
          <w:szCs w:val="28"/>
        </w:rPr>
        <w:t>Terminologies: CCC of Nursing Diagnoses &amp; Outcomes &amp;CCC of Nursing Interventions &amp; Actions // Instructions – 2012;</w:t>
      </w:r>
    </w:p>
    <w:p w14:paraId="16410620" w14:textId="7782F0ED" w:rsidR="007B543B" w:rsidRPr="00BF3E82" w:rsidRDefault="00FF2F20" w:rsidP="007B543B">
      <w:pPr>
        <w:pStyle w:val="a6"/>
        <w:numPr>
          <w:ilvl w:val="0"/>
          <w:numId w:val="1"/>
        </w:numPr>
        <w:tabs>
          <w:tab w:val="left" w:pos="993"/>
          <w:tab w:val="left" w:pos="1134"/>
        </w:tabs>
        <w:ind w:left="0" w:firstLine="709"/>
        <w:jc w:val="both"/>
        <w:rPr>
          <w:rFonts w:ascii="Times New Roman" w:eastAsia="MS Mincho" w:hAnsi="Times New Roman" w:cs="Times New Roman"/>
          <w:sz w:val="28"/>
          <w:szCs w:val="28"/>
          <w:lang w:val="ru-RU"/>
        </w:rPr>
      </w:pPr>
      <w:r w:rsidRPr="00BF3E82">
        <w:rPr>
          <w:rFonts w:ascii="Times New Roman" w:eastAsia="MS Mincho" w:hAnsi="Times New Roman" w:cs="Times New Roman"/>
          <w:sz w:val="28"/>
          <w:szCs w:val="28"/>
          <w:lang w:val="ru-RU"/>
        </w:rPr>
        <w:t>Рика Леви-Мальмберг, Йоханна Хейккиля, Лизбет Фагерстрём. Разработка изменений предложений в Информационную систему управления здравоохранением (</w:t>
      </w:r>
      <w:r w:rsidRPr="00BF3E82">
        <w:rPr>
          <w:rFonts w:ascii="Times New Roman" w:eastAsia="MS Mincho" w:hAnsi="Times New Roman" w:cs="Times New Roman"/>
          <w:sz w:val="28"/>
          <w:szCs w:val="28"/>
        </w:rPr>
        <w:t>HMIS</w:t>
      </w:r>
      <w:r w:rsidRPr="00BF3E82">
        <w:rPr>
          <w:rFonts w:ascii="Times New Roman" w:eastAsia="MS Mincho" w:hAnsi="Times New Roman" w:cs="Times New Roman"/>
          <w:sz w:val="28"/>
          <w:szCs w:val="28"/>
          <w:lang w:val="ru-RU"/>
        </w:rPr>
        <w:t>), связанную с документацией специалиста по сестри</w:t>
      </w:r>
      <w:r w:rsidR="00CC5037" w:rsidRPr="00BF3E82">
        <w:rPr>
          <w:rFonts w:ascii="Times New Roman" w:eastAsia="MS Mincho" w:hAnsi="Times New Roman" w:cs="Times New Roman"/>
          <w:sz w:val="28"/>
          <w:szCs w:val="28"/>
          <w:lang w:val="ru-RU"/>
        </w:rPr>
        <w:t xml:space="preserve">нскому уходу на разных уровнях </w:t>
      </w:r>
      <w:r w:rsidR="004C09EB" w:rsidRPr="00BF3E82">
        <w:rPr>
          <w:rFonts w:ascii="Times New Roman" w:eastAsia="MS Mincho" w:hAnsi="Times New Roman" w:cs="Times New Roman"/>
          <w:sz w:val="28"/>
          <w:szCs w:val="28"/>
          <w:lang w:val="ru-RU"/>
        </w:rPr>
        <w:t xml:space="preserve">// Отчет по проекту социального медицинского страхования Казахстана «Модернизация системы сестринского образования» </w:t>
      </w:r>
      <w:r w:rsidR="00CC5037" w:rsidRPr="00BF3E82">
        <w:rPr>
          <w:rFonts w:ascii="Times New Roman" w:eastAsia="MS Mincho" w:hAnsi="Times New Roman" w:cs="Times New Roman"/>
          <w:sz w:val="28"/>
          <w:szCs w:val="28"/>
          <w:lang w:val="ru-RU"/>
        </w:rPr>
        <w:t>–</w:t>
      </w:r>
      <w:r w:rsidR="00862DD2" w:rsidRPr="00BF3E82">
        <w:rPr>
          <w:rFonts w:ascii="Times New Roman" w:eastAsia="MS Mincho" w:hAnsi="Times New Roman" w:cs="Times New Roman"/>
          <w:sz w:val="28"/>
          <w:szCs w:val="28"/>
          <w:lang w:val="ru-RU"/>
        </w:rPr>
        <w:t xml:space="preserve"> </w:t>
      </w:r>
      <w:r w:rsidR="004C09EB" w:rsidRPr="00BF3E82">
        <w:rPr>
          <w:rFonts w:ascii="Times New Roman" w:eastAsia="MS Mincho" w:hAnsi="Times New Roman" w:cs="Times New Roman"/>
          <w:sz w:val="28"/>
          <w:szCs w:val="28"/>
          <w:lang w:val="ru-RU"/>
        </w:rPr>
        <w:t xml:space="preserve">Астана, </w:t>
      </w:r>
      <w:r w:rsidR="00862DD2" w:rsidRPr="00BF3E82">
        <w:rPr>
          <w:rFonts w:ascii="Times New Roman" w:eastAsia="MS Mincho" w:hAnsi="Times New Roman" w:cs="Times New Roman"/>
          <w:sz w:val="28"/>
          <w:szCs w:val="28"/>
          <w:lang w:val="ru-RU"/>
        </w:rPr>
        <w:t>2018</w:t>
      </w:r>
      <w:r w:rsidR="007B543B" w:rsidRPr="00BF3E82">
        <w:rPr>
          <w:rFonts w:ascii="Times New Roman" w:eastAsia="MS Mincho" w:hAnsi="Times New Roman" w:cs="Times New Roman"/>
          <w:sz w:val="28"/>
          <w:szCs w:val="28"/>
          <w:lang w:val="ru-RU"/>
        </w:rPr>
        <w:t>;</w:t>
      </w:r>
    </w:p>
    <w:p w14:paraId="1F67948F" w14:textId="7ED8CB9B" w:rsidR="00130F18" w:rsidRPr="00BF3E82" w:rsidRDefault="00130F18" w:rsidP="00723BA5">
      <w:pPr>
        <w:pStyle w:val="a6"/>
        <w:numPr>
          <w:ilvl w:val="0"/>
          <w:numId w:val="1"/>
        </w:numPr>
        <w:tabs>
          <w:tab w:val="left" w:pos="993"/>
          <w:tab w:val="left" w:pos="1134"/>
        </w:tabs>
        <w:ind w:left="0" w:firstLine="709"/>
        <w:jc w:val="both"/>
        <w:rPr>
          <w:rFonts w:ascii="Times New Roman" w:eastAsia="MS Mincho" w:hAnsi="Times New Roman" w:cs="Times New Roman"/>
          <w:sz w:val="28"/>
          <w:szCs w:val="28"/>
          <w:lang w:val="ru-RU"/>
        </w:rPr>
      </w:pPr>
      <w:r w:rsidRPr="00BF3E82">
        <w:rPr>
          <w:rFonts w:ascii="Times New Roman" w:hAnsi="Times New Roman" w:cs="Times New Roman"/>
          <w:sz w:val="28"/>
          <w:szCs w:val="28"/>
          <w:lang w:val="ru-RU"/>
        </w:rPr>
        <w:t>Байгожина З.А., Койков В.В., Шалхарова Ж.С., Умбетжанова А.Т., Бекбергенова Ж.Б. Внедрение новой модели сестринской службы в организациях здравоохранения для повышения эффективности деятельности специалистов сестринского дела и их вклада в охрану здоровья населения РК</w:t>
      </w:r>
      <w:r w:rsidR="003F7358" w:rsidRPr="00BF3E82">
        <w:rPr>
          <w:rFonts w:ascii="Times New Roman" w:hAnsi="Times New Roman" w:cs="Times New Roman"/>
          <w:sz w:val="28"/>
          <w:szCs w:val="28"/>
          <w:lang w:val="ru-RU"/>
        </w:rPr>
        <w:t>: Аналитический обзор для формирования полити</w:t>
      </w:r>
      <w:r w:rsidR="002F2DFE" w:rsidRPr="00BF3E82">
        <w:rPr>
          <w:rFonts w:ascii="Times New Roman" w:hAnsi="Times New Roman" w:cs="Times New Roman"/>
          <w:sz w:val="28"/>
          <w:szCs w:val="28"/>
          <w:lang w:val="ru-RU"/>
        </w:rPr>
        <w:t>ки</w:t>
      </w:r>
      <w:r w:rsidR="003F7358" w:rsidRPr="00BF3E82">
        <w:rPr>
          <w:rFonts w:ascii="Times New Roman" w:hAnsi="Times New Roman" w:cs="Times New Roman"/>
          <w:sz w:val="28"/>
          <w:szCs w:val="28"/>
          <w:lang w:val="ru-RU"/>
        </w:rPr>
        <w:t xml:space="preserve"> // Журнал РЦРЗ «</w:t>
      </w:r>
      <w:r w:rsidR="003F7358" w:rsidRPr="00BF3E82">
        <w:rPr>
          <w:rFonts w:ascii="Times New Roman" w:hAnsi="Times New Roman" w:cs="Times New Roman"/>
          <w:sz w:val="28"/>
          <w:szCs w:val="28"/>
        </w:rPr>
        <w:t>Journal</w:t>
      </w:r>
      <w:r w:rsidR="003F7358" w:rsidRPr="00BF3E82">
        <w:rPr>
          <w:rFonts w:ascii="Times New Roman" w:hAnsi="Times New Roman" w:cs="Times New Roman"/>
          <w:sz w:val="28"/>
          <w:szCs w:val="28"/>
          <w:lang w:val="ru-RU"/>
        </w:rPr>
        <w:t xml:space="preserve"> </w:t>
      </w:r>
      <w:r w:rsidR="003F7358" w:rsidRPr="00BF3E82">
        <w:rPr>
          <w:rFonts w:ascii="Times New Roman" w:hAnsi="Times New Roman" w:cs="Times New Roman"/>
          <w:sz w:val="28"/>
          <w:szCs w:val="28"/>
        </w:rPr>
        <w:t>of</w:t>
      </w:r>
      <w:r w:rsidR="003F7358" w:rsidRPr="00BF3E82">
        <w:rPr>
          <w:rFonts w:ascii="Times New Roman" w:hAnsi="Times New Roman" w:cs="Times New Roman"/>
          <w:sz w:val="28"/>
          <w:szCs w:val="28"/>
          <w:lang w:val="ru-RU"/>
        </w:rPr>
        <w:t xml:space="preserve"> </w:t>
      </w:r>
      <w:r w:rsidR="003F7358" w:rsidRPr="00BF3E82">
        <w:rPr>
          <w:rFonts w:ascii="Times New Roman" w:hAnsi="Times New Roman" w:cs="Times New Roman"/>
          <w:sz w:val="28"/>
          <w:szCs w:val="28"/>
        </w:rPr>
        <w:t>health</w:t>
      </w:r>
      <w:r w:rsidR="003F7358" w:rsidRPr="00BF3E82">
        <w:rPr>
          <w:rFonts w:ascii="Times New Roman" w:hAnsi="Times New Roman" w:cs="Times New Roman"/>
          <w:sz w:val="28"/>
          <w:szCs w:val="28"/>
          <w:lang w:val="ru-RU"/>
        </w:rPr>
        <w:t xml:space="preserve"> </w:t>
      </w:r>
      <w:r w:rsidR="00504D80" w:rsidRPr="00BF3E82">
        <w:rPr>
          <w:rFonts w:ascii="Times New Roman" w:hAnsi="Times New Roman" w:cs="Times New Roman"/>
          <w:sz w:val="28"/>
          <w:szCs w:val="28"/>
        </w:rPr>
        <w:t>development</w:t>
      </w:r>
      <w:r w:rsidR="00016A69" w:rsidRPr="00BF3E82">
        <w:rPr>
          <w:rFonts w:ascii="Times New Roman" w:hAnsi="Times New Roman" w:cs="Times New Roman"/>
          <w:sz w:val="28"/>
          <w:szCs w:val="28"/>
          <w:lang w:val="kk-KZ"/>
        </w:rPr>
        <w:t>» № 36</w:t>
      </w:r>
      <w:r w:rsidR="00862DD2" w:rsidRPr="00BF3E82">
        <w:rPr>
          <w:rFonts w:ascii="Times New Roman" w:hAnsi="Times New Roman" w:cs="Times New Roman"/>
          <w:sz w:val="28"/>
          <w:szCs w:val="28"/>
          <w:lang w:val="ru-RU"/>
        </w:rPr>
        <w:t xml:space="preserve"> </w:t>
      </w:r>
      <w:r w:rsidR="007B543B" w:rsidRPr="00BF3E82">
        <w:rPr>
          <w:rFonts w:ascii="Times New Roman" w:hAnsi="Times New Roman" w:cs="Times New Roman"/>
          <w:sz w:val="28"/>
          <w:szCs w:val="28"/>
          <w:lang w:val="ru-RU"/>
        </w:rPr>
        <w:t xml:space="preserve">– </w:t>
      </w:r>
      <w:r w:rsidR="00504D80" w:rsidRPr="00BF3E82">
        <w:rPr>
          <w:rFonts w:ascii="Times New Roman" w:hAnsi="Times New Roman" w:cs="Times New Roman"/>
          <w:sz w:val="28"/>
          <w:szCs w:val="28"/>
          <w:lang w:val="ru-RU"/>
        </w:rPr>
        <w:t xml:space="preserve">Нур - Султан, </w:t>
      </w:r>
      <w:r w:rsidR="007B543B" w:rsidRPr="00BF3E82">
        <w:rPr>
          <w:rFonts w:ascii="Times New Roman" w:hAnsi="Times New Roman" w:cs="Times New Roman"/>
          <w:sz w:val="28"/>
          <w:szCs w:val="28"/>
          <w:lang w:val="ru-RU"/>
        </w:rPr>
        <w:t>20</w:t>
      </w:r>
      <w:r w:rsidR="00E430D9" w:rsidRPr="00BF3E82">
        <w:rPr>
          <w:rFonts w:ascii="Times New Roman" w:hAnsi="Times New Roman" w:cs="Times New Roman"/>
          <w:sz w:val="28"/>
          <w:szCs w:val="28"/>
          <w:lang w:val="ru-RU"/>
        </w:rPr>
        <w:t>20</w:t>
      </w:r>
      <w:r w:rsidR="00016A69" w:rsidRPr="00BF3E82">
        <w:rPr>
          <w:rFonts w:ascii="Times New Roman" w:hAnsi="Times New Roman" w:cs="Times New Roman"/>
          <w:sz w:val="28"/>
          <w:szCs w:val="28"/>
          <w:lang w:val="ru-RU"/>
        </w:rPr>
        <w:t>. – с. 69-83</w:t>
      </w:r>
      <w:r w:rsidR="007B543B" w:rsidRPr="00BF3E82">
        <w:rPr>
          <w:rFonts w:ascii="Times New Roman" w:hAnsi="Times New Roman" w:cs="Times New Roman"/>
          <w:sz w:val="28"/>
          <w:szCs w:val="28"/>
          <w:lang w:val="ru-RU"/>
        </w:rPr>
        <w:t>;</w:t>
      </w:r>
    </w:p>
    <w:p w14:paraId="3AFC2E45" w14:textId="0CDC0966" w:rsidR="00F931B8" w:rsidRPr="00BF3E82" w:rsidRDefault="00A92052" w:rsidP="00723BA5">
      <w:pPr>
        <w:pStyle w:val="a6"/>
        <w:numPr>
          <w:ilvl w:val="0"/>
          <w:numId w:val="1"/>
        </w:numPr>
        <w:shd w:val="clear" w:color="auto" w:fill="FFFFFF"/>
        <w:tabs>
          <w:tab w:val="left" w:pos="993"/>
          <w:tab w:val="left" w:pos="1134"/>
        </w:tabs>
        <w:ind w:left="0" w:firstLine="709"/>
        <w:jc w:val="both"/>
        <w:rPr>
          <w:rFonts w:ascii="Times New Roman" w:eastAsia="MS Mincho" w:hAnsi="Times New Roman" w:cs="Times New Roman"/>
          <w:sz w:val="28"/>
          <w:szCs w:val="28"/>
        </w:rPr>
      </w:pPr>
      <w:hyperlink r:id="rId26" w:history="1">
        <w:r w:rsidR="00F931B8" w:rsidRPr="00BF3E82">
          <w:rPr>
            <w:rFonts w:ascii="Times New Roman" w:eastAsia="MS Mincho" w:hAnsi="Times New Roman" w:cs="Times New Roman"/>
            <w:sz w:val="28"/>
            <w:szCs w:val="28"/>
          </w:rPr>
          <w:t>Patricia W</w:t>
        </w:r>
        <w:r w:rsidR="004477DD" w:rsidRPr="00BF3E82">
          <w:rPr>
            <w:rFonts w:ascii="Times New Roman" w:eastAsia="MS Mincho" w:hAnsi="Times New Roman" w:cs="Times New Roman"/>
            <w:sz w:val="28"/>
            <w:szCs w:val="28"/>
          </w:rPr>
          <w:t>.</w:t>
        </w:r>
        <w:r w:rsidR="009E074D" w:rsidRPr="00BF3E82">
          <w:rPr>
            <w:rFonts w:ascii="Times New Roman" w:eastAsia="MS Mincho" w:hAnsi="Times New Roman" w:cs="Times New Roman"/>
            <w:sz w:val="28"/>
            <w:szCs w:val="28"/>
          </w:rPr>
          <w:t xml:space="preserve"> </w:t>
        </w:r>
        <w:r w:rsidR="00F931B8" w:rsidRPr="00BF3E82">
          <w:rPr>
            <w:rFonts w:ascii="Times New Roman" w:eastAsia="MS Mincho" w:hAnsi="Times New Roman" w:cs="Times New Roman"/>
            <w:sz w:val="28"/>
            <w:szCs w:val="28"/>
          </w:rPr>
          <w:t>Stone</w:t>
        </w:r>
      </w:hyperlink>
      <w:r w:rsidR="00F931B8" w:rsidRPr="00BF3E82">
        <w:rPr>
          <w:rFonts w:ascii="Times New Roman" w:eastAsia="MS Mincho" w:hAnsi="Times New Roman" w:cs="Times New Roman"/>
          <w:sz w:val="28"/>
          <w:szCs w:val="28"/>
        </w:rPr>
        <w:t xml:space="preserve">, </w:t>
      </w:r>
      <w:hyperlink r:id="rId27" w:history="1">
        <w:r w:rsidR="00F931B8" w:rsidRPr="00BF3E82">
          <w:rPr>
            <w:rFonts w:ascii="Times New Roman" w:eastAsia="MS Mincho" w:hAnsi="Times New Roman" w:cs="Times New Roman"/>
            <w:sz w:val="28"/>
            <w:szCs w:val="28"/>
          </w:rPr>
          <w:t>Nam-Ju Lee</w:t>
        </w:r>
      </w:hyperlink>
      <w:r w:rsidR="00F931B8" w:rsidRPr="00BF3E82">
        <w:rPr>
          <w:rFonts w:ascii="Times New Roman" w:eastAsia="MS Mincho" w:hAnsi="Times New Roman" w:cs="Times New Roman"/>
          <w:sz w:val="28"/>
          <w:szCs w:val="28"/>
        </w:rPr>
        <w:t xml:space="preserve">, </w:t>
      </w:r>
      <w:hyperlink r:id="rId28" w:history="1">
        <w:r w:rsidR="00F931B8" w:rsidRPr="00BF3E82">
          <w:rPr>
            <w:rFonts w:ascii="Times New Roman" w:eastAsia="MS Mincho" w:hAnsi="Times New Roman" w:cs="Times New Roman"/>
            <w:sz w:val="28"/>
            <w:szCs w:val="28"/>
          </w:rPr>
          <w:t>Melinna Giannini</w:t>
        </w:r>
      </w:hyperlink>
      <w:r w:rsidR="00F931B8" w:rsidRPr="00BF3E82">
        <w:rPr>
          <w:rFonts w:ascii="Times New Roman" w:eastAsia="MS Mincho" w:hAnsi="Times New Roman" w:cs="Times New Roman"/>
          <w:sz w:val="28"/>
          <w:szCs w:val="28"/>
        </w:rPr>
        <w:t xml:space="preserve">, </w:t>
      </w:r>
      <w:hyperlink r:id="rId29" w:history="1">
        <w:r w:rsidR="00F931B8" w:rsidRPr="00BF3E82">
          <w:rPr>
            <w:rFonts w:ascii="Times New Roman" w:eastAsia="MS Mincho" w:hAnsi="Times New Roman" w:cs="Times New Roman"/>
            <w:sz w:val="28"/>
            <w:szCs w:val="28"/>
          </w:rPr>
          <w:t>Suzanne Bakken</w:t>
        </w:r>
      </w:hyperlink>
      <w:r w:rsidR="00F931B8" w:rsidRPr="00BF3E82">
        <w:rPr>
          <w:rFonts w:ascii="Times New Roman" w:eastAsia="MS Mincho" w:hAnsi="Times New Roman" w:cs="Times New Roman"/>
          <w:sz w:val="28"/>
          <w:szCs w:val="28"/>
        </w:rPr>
        <w:t xml:space="preserve"> Economic evaluations and usefulness of standardized nursing terminologies </w:t>
      </w:r>
      <w:r w:rsidR="00723BA5" w:rsidRPr="00BF3E82">
        <w:rPr>
          <w:rFonts w:ascii="Times New Roman" w:eastAsia="MS Mincho" w:hAnsi="Times New Roman" w:cs="Times New Roman"/>
          <w:sz w:val="28"/>
          <w:szCs w:val="28"/>
        </w:rPr>
        <w:t xml:space="preserve">// International journal of nursing terminology and classification: Official journal of NANDA International, 15 (4), 101 - 113. </w:t>
      </w:r>
      <w:r w:rsidR="00F931B8" w:rsidRPr="00BF3E82">
        <w:rPr>
          <w:rFonts w:ascii="Times New Roman" w:eastAsia="MS Mincho" w:hAnsi="Times New Roman" w:cs="Times New Roman"/>
          <w:sz w:val="28"/>
          <w:szCs w:val="28"/>
        </w:rPr>
        <w:t>– 2004;</w:t>
      </w:r>
    </w:p>
    <w:p w14:paraId="55AE7BC6" w14:textId="6BFC5035" w:rsidR="005131E4" w:rsidRPr="00BF3E82" w:rsidRDefault="00A92052" w:rsidP="005131E4">
      <w:pPr>
        <w:pStyle w:val="a6"/>
        <w:numPr>
          <w:ilvl w:val="0"/>
          <w:numId w:val="1"/>
        </w:numPr>
        <w:tabs>
          <w:tab w:val="left" w:pos="993"/>
          <w:tab w:val="left" w:pos="1134"/>
        </w:tabs>
        <w:ind w:left="0" w:firstLine="709"/>
        <w:jc w:val="both"/>
        <w:rPr>
          <w:rFonts w:ascii="Times New Roman" w:eastAsia="MS Mincho" w:hAnsi="Times New Roman" w:cs="Times New Roman"/>
          <w:sz w:val="28"/>
          <w:szCs w:val="28"/>
        </w:rPr>
      </w:pPr>
      <w:hyperlink r:id="rId30" w:history="1">
        <w:r w:rsidR="00F931B8" w:rsidRPr="00BF3E82">
          <w:rPr>
            <w:rFonts w:ascii="Times New Roman" w:eastAsia="MS Mincho" w:hAnsi="Times New Roman" w:cs="Times New Roman"/>
            <w:sz w:val="28"/>
            <w:szCs w:val="28"/>
          </w:rPr>
          <w:t>Rung-Chuang Feng</w:t>
        </w:r>
      </w:hyperlink>
      <w:r w:rsidR="00A2490F" w:rsidRPr="00BF3E82">
        <w:rPr>
          <w:rFonts w:ascii="Times New Roman" w:eastAsia="MS Mincho" w:hAnsi="Times New Roman" w:cs="Times New Roman"/>
          <w:sz w:val="28"/>
          <w:szCs w:val="28"/>
        </w:rPr>
        <w:t xml:space="preserve">, </w:t>
      </w:r>
      <w:hyperlink r:id="rId31" w:history="1">
        <w:r w:rsidR="00F931B8" w:rsidRPr="00BF3E82">
          <w:rPr>
            <w:rFonts w:ascii="Times New Roman" w:eastAsia="MS Mincho" w:hAnsi="Times New Roman" w:cs="Times New Roman"/>
            <w:sz w:val="28"/>
            <w:szCs w:val="28"/>
          </w:rPr>
          <w:t>Kuan-Jui Tseng</w:t>
        </w:r>
      </w:hyperlink>
      <w:r w:rsidR="00F931B8" w:rsidRPr="00BF3E82">
        <w:rPr>
          <w:rFonts w:ascii="Times New Roman" w:eastAsia="MS Mincho" w:hAnsi="Times New Roman" w:cs="Times New Roman"/>
          <w:sz w:val="28"/>
          <w:szCs w:val="28"/>
        </w:rPr>
        <w:t xml:space="preserve">, </w:t>
      </w:r>
      <w:hyperlink r:id="rId32" w:history="1">
        <w:r w:rsidR="00F931B8" w:rsidRPr="00BF3E82">
          <w:rPr>
            <w:rFonts w:ascii="Times New Roman" w:eastAsia="MS Mincho" w:hAnsi="Times New Roman" w:cs="Times New Roman"/>
            <w:sz w:val="28"/>
            <w:szCs w:val="28"/>
          </w:rPr>
          <w:t>Hsiu-Fang Yan</w:t>
        </w:r>
      </w:hyperlink>
      <w:r w:rsidR="00F931B8" w:rsidRPr="00BF3E82">
        <w:rPr>
          <w:rFonts w:ascii="Times New Roman" w:eastAsia="MS Mincho" w:hAnsi="Times New Roman" w:cs="Times New Roman"/>
          <w:sz w:val="28"/>
          <w:szCs w:val="28"/>
        </w:rPr>
        <w:t xml:space="preserve">, </w:t>
      </w:r>
      <w:hyperlink r:id="rId33" w:history="1">
        <w:r w:rsidR="00F931B8" w:rsidRPr="00BF3E82">
          <w:rPr>
            <w:rFonts w:ascii="Times New Roman" w:eastAsia="MS Mincho" w:hAnsi="Times New Roman" w:cs="Times New Roman"/>
            <w:sz w:val="28"/>
            <w:szCs w:val="28"/>
          </w:rPr>
          <w:t>Hsiu-Ya Huang</w:t>
        </w:r>
      </w:hyperlink>
      <w:r w:rsidR="00A2490F" w:rsidRPr="00BF3E82">
        <w:rPr>
          <w:rFonts w:ascii="Times New Roman" w:eastAsia="MS Mincho" w:hAnsi="Times New Roman" w:cs="Times New Roman"/>
          <w:sz w:val="28"/>
          <w:szCs w:val="28"/>
        </w:rPr>
        <w:t>,</w:t>
      </w:r>
      <w:r w:rsidR="00F931B8" w:rsidRPr="00BF3E82">
        <w:rPr>
          <w:rFonts w:ascii="Times New Roman" w:eastAsia="MS Mincho" w:hAnsi="Times New Roman" w:cs="Times New Roman"/>
          <w:sz w:val="28"/>
          <w:szCs w:val="28"/>
        </w:rPr>
        <w:t xml:space="preserve"> </w:t>
      </w:r>
      <w:hyperlink r:id="rId34" w:history="1">
        <w:r w:rsidR="00F931B8" w:rsidRPr="00BF3E82">
          <w:rPr>
            <w:rFonts w:ascii="Times New Roman" w:eastAsia="MS Mincho" w:hAnsi="Times New Roman" w:cs="Times New Roman"/>
            <w:sz w:val="28"/>
            <w:szCs w:val="28"/>
          </w:rPr>
          <w:t>Polun Chang</w:t>
        </w:r>
      </w:hyperlink>
      <w:r w:rsidR="00F931B8" w:rsidRPr="00BF3E82">
        <w:rPr>
          <w:rFonts w:ascii="Times New Roman" w:eastAsia="MS Mincho" w:hAnsi="Times New Roman" w:cs="Times New Roman"/>
          <w:sz w:val="28"/>
          <w:szCs w:val="28"/>
        </w:rPr>
        <w:t xml:space="preserve"> </w:t>
      </w:r>
      <w:r w:rsidR="00F931B8" w:rsidRPr="00BF3E82">
        <w:rPr>
          <w:rFonts w:ascii="Times New Roman" w:eastAsia="MS Mincho" w:hAnsi="Times New Roman" w:cs="Times New Roman"/>
          <w:sz w:val="28"/>
          <w:szCs w:val="28"/>
          <w:lang w:val="ru-RU"/>
        </w:rPr>
        <w:t>С</w:t>
      </w:r>
      <w:r w:rsidR="00F931B8" w:rsidRPr="00BF3E82">
        <w:rPr>
          <w:rFonts w:ascii="Times New Roman" w:eastAsia="MS Mincho" w:hAnsi="Times New Roman" w:cs="Times New Roman"/>
          <w:sz w:val="28"/>
          <w:szCs w:val="28"/>
        </w:rPr>
        <w:t>apability of Using Clinical Care Classification System to Represent Nursing Practice in Acute Setting in Taiwan</w:t>
      </w:r>
      <w:r w:rsidR="005131E4" w:rsidRPr="00BF3E82">
        <w:rPr>
          <w:rFonts w:ascii="Times New Roman" w:eastAsia="MS Mincho" w:hAnsi="Times New Roman" w:cs="Times New Roman"/>
          <w:sz w:val="28"/>
          <w:szCs w:val="28"/>
        </w:rPr>
        <w:t xml:space="preserve"> // NI 2012 : 11th International Congress on Nursing Informatics </w:t>
      </w:r>
      <w:r w:rsidR="006C7AE5" w:rsidRPr="00BF3E82">
        <w:rPr>
          <w:rFonts w:ascii="Times New Roman" w:eastAsia="MS Mincho" w:hAnsi="Times New Roman" w:cs="Times New Roman"/>
          <w:sz w:val="28"/>
          <w:szCs w:val="28"/>
        </w:rPr>
        <w:t>- Montreal, Canada</w:t>
      </w:r>
      <w:r w:rsidR="005131E4" w:rsidRPr="00BF3E82">
        <w:rPr>
          <w:rFonts w:ascii="Times New Roman" w:eastAsia="MS Mincho" w:hAnsi="Times New Roman" w:cs="Times New Roman"/>
          <w:sz w:val="28"/>
          <w:szCs w:val="28"/>
        </w:rPr>
        <w:t>, 2012;</w:t>
      </w:r>
    </w:p>
    <w:p w14:paraId="7372FBD8" w14:textId="3E1FE045" w:rsidR="005B31EC" w:rsidRPr="00BF3E82" w:rsidRDefault="005B31EC" w:rsidP="00F931B8">
      <w:pPr>
        <w:pStyle w:val="a6"/>
        <w:numPr>
          <w:ilvl w:val="0"/>
          <w:numId w:val="1"/>
        </w:numPr>
        <w:tabs>
          <w:tab w:val="left" w:pos="993"/>
          <w:tab w:val="left" w:pos="1134"/>
        </w:tabs>
        <w:ind w:left="0" w:firstLine="709"/>
        <w:jc w:val="both"/>
        <w:rPr>
          <w:rFonts w:ascii="Times New Roman" w:eastAsia="MS Mincho" w:hAnsi="Times New Roman" w:cs="Times New Roman"/>
          <w:sz w:val="28"/>
          <w:szCs w:val="28"/>
          <w:lang w:val="ru-RU"/>
        </w:rPr>
      </w:pPr>
      <w:r w:rsidRPr="00BF3E82">
        <w:rPr>
          <w:rFonts w:ascii="Times New Roman" w:eastAsia="MS Mincho" w:hAnsi="Times New Roman" w:cs="Times New Roman"/>
          <w:sz w:val="28"/>
          <w:szCs w:val="28"/>
          <w:lang w:val="ru-RU"/>
        </w:rPr>
        <w:t xml:space="preserve">Гуцуляк С.А. Международная терминология и классификация сестринской практики. Стандартизация в сестринском деле. Законодательство в здравоохранении </w:t>
      </w:r>
      <w:r w:rsidR="00C90872" w:rsidRPr="00BF3E82">
        <w:rPr>
          <w:rFonts w:ascii="Times New Roman" w:eastAsia="MS Mincho" w:hAnsi="Times New Roman" w:cs="Times New Roman"/>
          <w:sz w:val="28"/>
          <w:szCs w:val="28"/>
          <w:lang w:val="ru-RU"/>
        </w:rPr>
        <w:t>// Учебно-методическое пособие</w:t>
      </w:r>
      <w:r w:rsidR="00AB01FE" w:rsidRPr="00BF3E82">
        <w:rPr>
          <w:rFonts w:ascii="Times New Roman" w:eastAsia="MS Mincho" w:hAnsi="Times New Roman" w:cs="Times New Roman"/>
          <w:sz w:val="28"/>
          <w:szCs w:val="28"/>
          <w:lang w:val="ru-RU"/>
        </w:rPr>
        <w:t xml:space="preserve"> </w:t>
      </w:r>
      <w:r w:rsidRPr="00BF3E82">
        <w:rPr>
          <w:rFonts w:ascii="Times New Roman" w:eastAsia="MS Mincho" w:hAnsi="Times New Roman" w:cs="Times New Roman"/>
          <w:sz w:val="28"/>
          <w:szCs w:val="28"/>
          <w:lang w:val="ru-RU"/>
        </w:rPr>
        <w:t xml:space="preserve">– </w:t>
      </w:r>
      <w:r w:rsidR="00AB01FE" w:rsidRPr="00BF3E82">
        <w:rPr>
          <w:rFonts w:ascii="Times New Roman" w:eastAsia="MS Mincho" w:hAnsi="Times New Roman" w:cs="Times New Roman"/>
          <w:sz w:val="28"/>
          <w:szCs w:val="28"/>
          <w:lang w:val="ru-RU"/>
        </w:rPr>
        <w:t xml:space="preserve">Иркутск, </w:t>
      </w:r>
      <w:r w:rsidRPr="00BF3E82">
        <w:rPr>
          <w:rFonts w:ascii="Times New Roman" w:eastAsia="MS Mincho" w:hAnsi="Times New Roman" w:cs="Times New Roman"/>
          <w:sz w:val="28"/>
          <w:szCs w:val="28"/>
          <w:lang w:val="ru-RU"/>
        </w:rPr>
        <w:t>2012</w:t>
      </w:r>
      <w:r w:rsidR="00995F23" w:rsidRPr="00BF3E82">
        <w:rPr>
          <w:rFonts w:ascii="Times New Roman" w:eastAsia="MS Mincho" w:hAnsi="Times New Roman" w:cs="Times New Roman"/>
          <w:sz w:val="28"/>
          <w:szCs w:val="28"/>
          <w:lang w:val="ru-RU"/>
        </w:rPr>
        <w:t xml:space="preserve"> – с. 6-7</w:t>
      </w:r>
      <w:r w:rsidRPr="00BF3E82">
        <w:rPr>
          <w:rFonts w:ascii="Times New Roman" w:eastAsia="MS Mincho" w:hAnsi="Times New Roman" w:cs="Times New Roman"/>
          <w:sz w:val="28"/>
          <w:szCs w:val="28"/>
          <w:lang w:val="ru-RU"/>
        </w:rPr>
        <w:t>;</w:t>
      </w:r>
    </w:p>
    <w:p w14:paraId="6E3AB4F6" w14:textId="7B9E2369" w:rsidR="002F421F" w:rsidRPr="00BF3E82" w:rsidRDefault="002F421F" w:rsidP="00F931B8">
      <w:pPr>
        <w:pStyle w:val="a6"/>
        <w:numPr>
          <w:ilvl w:val="0"/>
          <w:numId w:val="1"/>
        </w:numPr>
        <w:tabs>
          <w:tab w:val="left" w:pos="993"/>
          <w:tab w:val="left" w:pos="1134"/>
        </w:tabs>
        <w:ind w:left="0" w:firstLine="709"/>
        <w:jc w:val="both"/>
        <w:rPr>
          <w:rFonts w:ascii="Times New Roman" w:eastAsia="MS Mincho" w:hAnsi="Times New Roman" w:cs="Times New Roman"/>
          <w:sz w:val="28"/>
          <w:szCs w:val="28"/>
          <w:lang w:val="ru-RU"/>
        </w:rPr>
      </w:pPr>
      <w:r w:rsidRPr="00BF3E82">
        <w:rPr>
          <w:rFonts w:ascii="Times New Roman" w:hAnsi="Times New Roman" w:cs="Times New Roman"/>
          <w:sz w:val="28"/>
          <w:szCs w:val="28"/>
          <w:lang w:val="ru-RU"/>
        </w:rPr>
        <w:t xml:space="preserve">Байгожина З.А. Состояние и перспективы развития сестринского дела в Республике Казахстан – </w:t>
      </w:r>
      <w:r w:rsidR="00AB01FE" w:rsidRPr="00BF3E82">
        <w:rPr>
          <w:rFonts w:ascii="Times New Roman" w:hAnsi="Times New Roman" w:cs="Times New Roman"/>
          <w:sz w:val="28"/>
          <w:szCs w:val="28"/>
          <w:lang w:val="ru-RU"/>
        </w:rPr>
        <w:t xml:space="preserve">Астана, </w:t>
      </w:r>
      <w:r w:rsidRPr="00BF3E82">
        <w:rPr>
          <w:rFonts w:ascii="Times New Roman" w:hAnsi="Times New Roman" w:cs="Times New Roman"/>
          <w:sz w:val="28"/>
          <w:szCs w:val="28"/>
          <w:lang w:val="ru-RU"/>
        </w:rPr>
        <w:t>2018;</w:t>
      </w:r>
    </w:p>
    <w:p w14:paraId="0BA9D57C" w14:textId="077F329C" w:rsidR="00AB01FE" w:rsidRPr="00BF3E82" w:rsidRDefault="00AB01FE" w:rsidP="00F931B8">
      <w:pPr>
        <w:pStyle w:val="a6"/>
        <w:numPr>
          <w:ilvl w:val="0"/>
          <w:numId w:val="1"/>
        </w:numPr>
        <w:tabs>
          <w:tab w:val="left" w:pos="993"/>
          <w:tab w:val="left" w:pos="1134"/>
        </w:tabs>
        <w:ind w:left="0" w:firstLine="709"/>
        <w:jc w:val="both"/>
        <w:rPr>
          <w:rFonts w:ascii="Times New Roman" w:eastAsia="MS Mincho" w:hAnsi="Times New Roman" w:cs="Times New Roman"/>
          <w:sz w:val="28"/>
          <w:szCs w:val="28"/>
          <w:lang w:val="ru-RU"/>
        </w:rPr>
      </w:pPr>
      <w:r w:rsidRPr="00BF3E82">
        <w:rPr>
          <w:rFonts w:ascii="Times New Roman" w:hAnsi="Times New Roman" w:cs="Times New Roman"/>
          <w:sz w:val="28"/>
          <w:szCs w:val="28"/>
          <w:lang w:val="ru-RU"/>
        </w:rPr>
        <w:t xml:space="preserve">Киркеволд М. Сестринское дело. Анализ и оценка теорий </w:t>
      </w:r>
      <w:r w:rsidR="00DD1141" w:rsidRPr="00BF3E82">
        <w:rPr>
          <w:rFonts w:ascii="Times New Roman" w:hAnsi="Times New Roman" w:cs="Times New Roman"/>
          <w:sz w:val="28"/>
          <w:szCs w:val="28"/>
          <w:lang w:val="ru-RU"/>
        </w:rPr>
        <w:t xml:space="preserve">// </w:t>
      </w:r>
      <w:r w:rsidR="00982F27" w:rsidRPr="00BF3E82">
        <w:rPr>
          <w:rFonts w:ascii="Times New Roman" w:hAnsi="Times New Roman" w:cs="Times New Roman"/>
          <w:sz w:val="28"/>
          <w:szCs w:val="28"/>
          <w:lang w:val="ru-RU"/>
        </w:rPr>
        <w:t>Книга</w:t>
      </w:r>
      <w:r w:rsidR="006B2144" w:rsidRPr="00BF3E82">
        <w:rPr>
          <w:rFonts w:ascii="Times New Roman" w:hAnsi="Times New Roman" w:cs="Times New Roman"/>
          <w:sz w:val="28"/>
          <w:szCs w:val="28"/>
          <w:lang w:val="ru-RU"/>
        </w:rPr>
        <w:t xml:space="preserve"> </w:t>
      </w:r>
      <w:r w:rsidR="005E43FF" w:rsidRPr="00BF3E82">
        <w:rPr>
          <w:rFonts w:ascii="Times New Roman" w:hAnsi="Times New Roman" w:cs="Times New Roman"/>
          <w:sz w:val="28"/>
          <w:szCs w:val="28"/>
          <w:lang w:val="ru-RU"/>
        </w:rPr>
        <w:t>– 1998. – с. 115-117</w:t>
      </w:r>
      <w:r w:rsidR="004037E0" w:rsidRPr="00BF3E82">
        <w:rPr>
          <w:rFonts w:ascii="Times New Roman" w:hAnsi="Times New Roman" w:cs="Times New Roman"/>
          <w:sz w:val="28"/>
          <w:szCs w:val="28"/>
          <w:lang w:val="ru-RU"/>
        </w:rPr>
        <w:t>, 175</w:t>
      </w:r>
      <w:r w:rsidR="005E43FF" w:rsidRPr="00BF3E82">
        <w:rPr>
          <w:rFonts w:ascii="Times New Roman" w:hAnsi="Times New Roman" w:cs="Times New Roman"/>
          <w:sz w:val="28"/>
          <w:szCs w:val="28"/>
          <w:lang w:val="ru-RU"/>
        </w:rPr>
        <w:t>;</w:t>
      </w:r>
    </w:p>
    <w:p w14:paraId="6BDFD833" w14:textId="291C87C8" w:rsidR="00002330" w:rsidRPr="00BF3E82" w:rsidRDefault="00AB01FE" w:rsidP="00C977CD">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lang w:val="ru-RU"/>
        </w:rPr>
        <w:t>Сп</w:t>
      </w:r>
      <w:r w:rsidR="00FC5E91" w:rsidRPr="00BF3E82">
        <w:rPr>
          <w:rFonts w:ascii="Times New Roman" w:hAnsi="Times New Roman" w:cs="Times New Roman"/>
          <w:sz w:val="28"/>
          <w:szCs w:val="28"/>
          <w:lang w:val="ru-RU"/>
        </w:rPr>
        <w:t>асибухов</w:t>
      </w:r>
      <w:r w:rsidRPr="00BF3E82">
        <w:rPr>
          <w:rFonts w:ascii="Times New Roman" w:hAnsi="Times New Roman" w:cs="Times New Roman"/>
          <w:sz w:val="28"/>
          <w:szCs w:val="28"/>
          <w:lang w:val="ru-RU"/>
        </w:rPr>
        <w:t xml:space="preserve"> Д. Этапы сестринского процесса: что включают в себя уровни ухода, их количество и документирование, умения </w:t>
      </w:r>
      <w:r w:rsidR="003B70A1" w:rsidRPr="00BF3E82">
        <w:rPr>
          <w:rFonts w:ascii="Times New Roman" w:hAnsi="Times New Roman" w:cs="Times New Roman"/>
          <w:sz w:val="28"/>
          <w:szCs w:val="28"/>
          <w:lang w:val="ru-RU"/>
        </w:rPr>
        <w:t xml:space="preserve">для проведения и характеристика </w:t>
      </w:r>
      <w:r w:rsidR="00FC5E91" w:rsidRPr="00BF3E82">
        <w:rPr>
          <w:rFonts w:ascii="Times New Roman" w:hAnsi="Times New Roman" w:cs="Times New Roman"/>
          <w:sz w:val="28"/>
          <w:szCs w:val="28"/>
          <w:lang w:val="ru-RU"/>
        </w:rPr>
        <w:t xml:space="preserve">// </w:t>
      </w:r>
      <w:r w:rsidR="00002330" w:rsidRPr="00BF3E82">
        <w:rPr>
          <w:rFonts w:ascii="Times New Roman" w:hAnsi="Times New Roman" w:cs="Times New Roman"/>
          <w:sz w:val="28"/>
          <w:szCs w:val="28"/>
          <w:lang w:val="ru-RU"/>
        </w:rPr>
        <w:t xml:space="preserve">Электронная медицинская кафедра. Сестринское дело </w:t>
      </w:r>
      <w:r w:rsidRPr="00BF3E82">
        <w:rPr>
          <w:rFonts w:ascii="Times New Roman" w:hAnsi="Times New Roman" w:cs="Times New Roman"/>
          <w:sz w:val="28"/>
          <w:szCs w:val="28"/>
          <w:lang w:val="ru-RU"/>
        </w:rPr>
        <w:t>– 2019;</w:t>
      </w:r>
    </w:p>
    <w:p w14:paraId="3BA5C2B5" w14:textId="3C999BE9" w:rsidR="00F445E7" w:rsidRPr="00BF3E82" w:rsidRDefault="00F445E7" w:rsidP="00002330">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lang w:val="ru-RU"/>
        </w:rPr>
        <w:t>Борисов Ю.Б. Теория сестринского дела</w:t>
      </w:r>
      <w:r w:rsidR="00002330" w:rsidRPr="00BF3E82">
        <w:rPr>
          <w:rFonts w:ascii="Times New Roman" w:hAnsi="Times New Roman" w:cs="Times New Roman"/>
          <w:sz w:val="28"/>
          <w:szCs w:val="28"/>
          <w:lang w:val="ru-RU"/>
        </w:rPr>
        <w:t xml:space="preserve"> // Учебник для студентов вузов, обучающихся по направлению подготовки </w:t>
      </w:r>
      <w:r w:rsidR="00727FB0" w:rsidRPr="00BF3E82">
        <w:rPr>
          <w:rFonts w:ascii="Times New Roman" w:hAnsi="Times New Roman" w:cs="Times New Roman"/>
          <w:sz w:val="28"/>
          <w:szCs w:val="28"/>
          <w:lang w:val="ru-RU"/>
        </w:rPr>
        <w:t>сестринское дело</w:t>
      </w:r>
      <w:r w:rsidR="00F77970" w:rsidRPr="00BF3E82">
        <w:rPr>
          <w:rFonts w:ascii="Times New Roman" w:hAnsi="Times New Roman" w:cs="Times New Roman"/>
          <w:sz w:val="28"/>
          <w:szCs w:val="28"/>
          <w:lang w:val="ru-RU"/>
        </w:rPr>
        <w:t xml:space="preserve"> </w:t>
      </w:r>
      <w:r w:rsidR="00002330" w:rsidRPr="00BF3E82">
        <w:rPr>
          <w:rFonts w:ascii="Times New Roman" w:hAnsi="Times New Roman" w:cs="Times New Roman"/>
          <w:sz w:val="28"/>
          <w:szCs w:val="28"/>
          <w:lang w:val="ru-RU"/>
        </w:rPr>
        <w:t>– Краснодар, 2014</w:t>
      </w:r>
      <w:r w:rsidR="00587B19" w:rsidRPr="00BF3E82">
        <w:rPr>
          <w:rFonts w:ascii="Times New Roman" w:hAnsi="Times New Roman" w:cs="Times New Roman"/>
          <w:sz w:val="28"/>
          <w:szCs w:val="28"/>
          <w:lang w:val="ru-RU"/>
        </w:rPr>
        <w:t xml:space="preserve"> – с. 91-97</w:t>
      </w:r>
      <w:r w:rsidR="00002330" w:rsidRPr="00BF3E82">
        <w:rPr>
          <w:rFonts w:ascii="Times New Roman" w:hAnsi="Times New Roman" w:cs="Times New Roman"/>
          <w:sz w:val="28"/>
          <w:szCs w:val="28"/>
          <w:lang w:val="ru-RU"/>
        </w:rPr>
        <w:t>;</w:t>
      </w:r>
    </w:p>
    <w:p w14:paraId="6BF4A1E1" w14:textId="223BCB7B" w:rsidR="00002330" w:rsidRPr="00BF3E82" w:rsidRDefault="00982F27" w:rsidP="00002330">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lang w:val="ru-RU"/>
        </w:rPr>
        <w:t>Касимовская Н.А. О</w:t>
      </w:r>
      <w:r w:rsidR="006A7D71" w:rsidRPr="00BF3E82">
        <w:rPr>
          <w:rFonts w:ascii="Times New Roman" w:hAnsi="Times New Roman" w:cs="Times New Roman"/>
          <w:sz w:val="28"/>
          <w:szCs w:val="28"/>
          <w:lang w:val="ru-RU"/>
        </w:rPr>
        <w:t>сновы сестринской деятельности</w:t>
      </w:r>
      <w:r w:rsidRPr="00BF3E82">
        <w:rPr>
          <w:rFonts w:ascii="Times New Roman" w:hAnsi="Times New Roman" w:cs="Times New Roman"/>
          <w:sz w:val="28"/>
          <w:szCs w:val="28"/>
          <w:lang w:val="ru-RU"/>
        </w:rPr>
        <w:t xml:space="preserve"> // Учебник – Москва, 2019;</w:t>
      </w:r>
    </w:p>
    <w:p w14:paraId="67718207" w14:textId="5A55EF6A" w:rsidR="00982F27" w:rsidRPr="00BF3E82" w:rsidRDefault="00312259" w:rsidP="00002330">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lang w:val="ru-RU"/>
        </w:rPr>
        <w:lastRenderedPageBreak/>
        <w:t xml:space="preserve">Козлова </w:t>
      </w:r>
      <w:r w:rsidR="005131E4" w:rsidRPr="00BF3E82">
        <w:rPr>
          <w:rFonts w:ascii="Times New Roman" w:hAnsi="Times New Roman" w:cs="Times New Roman"/>
          <w:sz w:val="28"/>
          <w:szCs w:val="28"/>
          <w:lang w:val="ru-RU"/>
        </w:rPr>
        <w:t>Т. В. Трудовая мотивация медицинских сестер: проблемы и перспективы решения // Психологические науки: теория и практика: материалы I Международной научной конференции (г. Москва, февраль 2012 г.) — Москва: Буки-Веди, 2012. — с</w:t>
      </w:r>
      <w:r w:rsidR="00A05005" w:rsidRPr="00BF3E82">
        <w:rPr>
          <w:rFonts w:ascii="Times New Roman" w:hAnsi="Times New Roman" w:cs="Times New Roman"/>
          <w:sz w:val="28"/>
          <w:szCs w:val="28"/>
          <w:lang w:val="ru-RU"/>
        </w:rPr>
        <w:t>. 72-75;</w:t>
      </w:r>
    </w:p>
    <w:p w14:paraId="65472CD4" w14:textId="7BDD9392" w:rsidR="00A05005" w:rsidRPr="00BF3E82" w:rsidRDefault="00A05005" w:rsidP="00002330">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lang w:val="ru-RU"/>
        </w:rPr>
        <w:t xml:space="preserve">Лис М.А., Скренда А.С. Сестринское дело в терапии // Проблемы сестринского дела и здравоохранения: сборник статей, посвященный 20-летию высшего сестринского образования – Гродно, 2011. </w:t>
      </w:r>
      <w:r w:rsidR="00016A69" w:rsidRPr="00BF3E82">
        <w:rPr>
          <w:rFonts w:ascii="Times New Roman" w:hAnsi="Times New Roman" w:cs="Times New Roman"/>
          <w:sz w:val="28"/>
          <w:szCs w:val="28"/>
          <w:lang w:val="ru-RU"/>
        </w:rPr>
        <w:t xml:space="preserve">- </w:t>
      </w:r>
      <w:r w:rsidRPr="00BF3E82">
        <w:rPr>
          <w:rFonts w:ascii="Times New Roman" w:hAnsi="Times New Roman" w:cs="Times New Roman"/>
          <w:sz w:val="28"/>
          <w:szCs w:val="28"/>
          <w:lang w:val="ru-RU"/>
        </w:rPr>
        <w:t>с. 74- 75;</w:t>
      </w:r>
    </w:p>
    <w:p w14:paraId="4C793929" w14:textId="77777777" w:rsidR="004F59DF" w:rsidRPr="00BF3E82" w:rsidRDefault="00033EA7" w:rsidP="00A16C03">
      <w:pPr>
        <w:pStyle w:val="a6"/>
        <w:numPr>
          <w:ilvl w:val="0"/>
          <w:numId w:val="1"/>
        </w:numPr>
        <w:tabs>
          <w:tab w:val="left" w:pos="993"/>
          <w:tab w:val="left" w:pos="1134"/>
        </w:tabs>
        <w:ind w:left="0" w:firstLine="709"/>
        <w:jc w:val="both"/>
        <w:rPr>
          <w:rFonts w:ascii="Times New Roman" w:hAnsi="Times New Roman" w:cs="Times New Roman"/>
          <w:sz w:val="28"/>
          <w:szCs w:val="28"/>
        </w:rPr>
      </w:pPr>
      <w:r w:rsidRPr="00BF3E82">
        <w:rPr>
          <w:rFonts w:ascii="Times New Roman" w:hAnsi="Times New Roman" w:cs="Times New Roman"/>
          <w:sz w:val="28"/>
          <w:szCs w:val="28"/>
        </w:rPr>
        <w:t xml:space="preserve">Cavalcante, M. D. M. A., Larocca, L. M., Chaves, M. M. N., Cubas, M. R., Piosiadlo, L. C. M., &amp; Mazza, V. de A. (2016). Nursing terminology as a work process instrument of nurses in collective health. </w:t>
      </w:r>
      <w:r w:rsidRPr="00BF3E82">
        <w:rPr>
          <w:rFonts w:ascii="Times New Roman" w:hAnsi="Times New Roman" w:cs="Times New Roman"/>
          <w:sz w:val="28"/>
          <w:szCs w:val="28"/>
          <w:lang w:val="ru-RU"/>
        </w:rPr>
        <w:t xml:space="preserve">Revista Da Escola de Enfermagem Da U S P, 50 </w:t>
      </w:r>
      <w:r w:rsidR="00346871" w:rsidRPr="00BF3E82">
        <w:rPr>
          <w:rFonts w:ascii="Times New Roman" w:hAnsi="Times New Roman" w:cs="Times New Roman"/>
          <w:sz w:val="28"/>
          <w:szCs w:val="28"/>
          <w:lang w:val="ru-RU"/>
        </w:rPr>
        <w:t>(4), 610–616;</w:t>
      </w:r>
    </w:p>
    <w:p w14:paraId="4AD4C31E" w14:textId="77777777" w:rsidR="00DD2D9E" w:rsidRPr="00BF3E82" w:rsidRDefault="00346871" w:rsidP="00975568">
      <w:pPr>
        <w:pStyle w:val="a6"/>
        <w:numPr>
          <w:ilvl w:val="0"/>
          <w:numId w:val="1"/>
        </w:numPr>
        <w:tabs>
          <w:tab w:val="left" w:pos="993"/>
          <w:tab w:val="left" w:pos="1134"/>
        </w:tabs>
        <w:ind w:left="0" w:firstLine="709"/>
        <w:jc w:val="both"/>
        <w:rPr>
          <w:rFonts w:ascii="Times New Roman" w:hAnsi="Times New Roman" w:cs="Times New Roman"/>
          <w:sz w:val="28"/>
          <w:szCs w:val="28"/>
        </w:rPr>
      </w:pPr>
      <w:r w:rsidRPr="00BF3E82">
        <w:rPr>
          <w:rFonts w:ascii="Times New Roman" w:hAnsi="Times New Roman" w:cs="Times New Roman"/>
          <w:sz w:val="28"/>
          <w:szCs w:val="28"/>
        </w:rPr>
        <w:t>Yang Lei, Chung Peilong etc</w:t>
      </w:r>
      <w:r w:rsidR="004F59DF" w:rsidRPr="00BF3E82">
        <w:rPr>
          <w:rFonts w:ascii="Times New Roman" w:hAnsi="Times New Roman" w:cs="Times New Roman"/>
          <w:sz w:val="28"/>
          <w:szCs w:val="28"/>
        </w:rPr>
        <w:t>. Progress Application of CCC in ChinaR&amp;D and Application of Intelligent Nursing Information System Based on the CCC Nursing Knowledge Base // 4th Clinical Care Classific</w:t>
      </w:r>
      <w:r w:rsidR="001160D6" w:rsidRPr="00BF3E82">
        <w:rPr>
          <w:rFonts w:ascii="Times New Roman" w:hAnsi="Times New Roman" w:cs="Times New Roman"/>
          <w:sz w:val="28"/>
          <w:szCs w:val="28"/>
        </w:rPr>
        <w:t>ation (CCC) User Meeting – 2019.</w:t>
      </w:r>
    </w:p>
    <w:p w14:paraId="4BD187B3" w14:textId="7F92D6B7" w:rsidR="00995F23" w:rsidRPr="00BF3E82" w:rsidRDefault="00DD2D9E" w:rsidP="00DD2D9E">
      <w:pPr>
        <w:pStyle w:val="a6"/>
        <w:numPr>
          <w:ilvl w:val="0"/>
          <w:numId w:val="1"/>
        </w:numPr>
        <w:tabs>
          <w:tab w:val="left" w:pos="993"/>
          <w:tab w:val="left" w:pos="1134"/>
        </w:tabs>
        <w:ind w:left="0" w:firstLine="709"/>
        <w:jc w:val="both"/>
        <w:rPr>
          <w:rFonts w:ascii="Times New Roman" w:hAnsi="Times New Roman" w:cs="Times New Roman"/>
          <w:sz w:val="28"/>
          <w:szCs w:val="28"/>
          <w:lang w:val="ru-RU"/>
        </w:rPr>
      </w:pPr>
      <w:r w:rsidRPr="00BF3E82">
        <w:rPr>
          <w:rFonts w:ascii="Times New Roman" w:hAnsi="Times New Roman" w:cs="Times New Roman"/>
          <w:sz w:val="28"/>
          <w:szCs w:val="28"/>
        </w:rPr>
        <w:t xml:space="preserve"> </w:t>
      </w:r>
      <w:r w:rsidRPr="00BF3E82">
        <w:rPr>
          <w:rFonts w:ascii="Times New Roman" w:hAnsi="Times New Roman" w:cs="Times New Roman"/>
          <w:sz w:val="28"/>
          <w:szCs w:val="28"/>
          <w:lang w:val="ru-RU"/>
        </w:rPr>
        <w:t xml:space="preserve">Зайнутдинова И. Ю. Перспектива развития сестринского дела // Материалы </w:t>
      </w:r>
      <w:r w:rsidRPr="00BF3E82">
        <w:rPr>
          <w:rFonts w:ascii="Times New Roman" w:hAnsi="Times New Roman" w:cs="Times New Roman"/>
          <w:sz w:val="28"/>
          <w:szCs w:val="28"/>
        </w:rPr>
        <w:t>I</w:t>
      </w:r>
      <w:r w:rsidRPr="00BF3E82">
        <w:rPr>
          <w:rFonts w:ascii="Times New Roman" w:hAnsi="Times New Roman" w:cs="Times New Roman"/>
          <w:sz w:val="28"/>
          <w:szCs w:val="28"/>
          <w:lang w:val="ru-RU"/>
        </w:rPr>
        <w:t xml:space="preserve"> Международной конференции по сестринскому делу - Астана, 2018. – с. 39-43.</w:t>
      </w:r>
      <w:bookmarkStart w:id="0" w:name="_GoBack"/>
      <w:bookmarkEnd w:id="0"/>
    </w:p>
    <w:sectPr w:rsidR="00995F23" w:rsidRPr="00BF3E82" w:rsidSect="00BC0C18">
      <w:footerReference w:type="even" r:id="rId35"/>
      <w:footerReference w:type="default" r:id="rId36"/>
      <w:pgSz w:w="11906" w:h="16838"/>
      <w:pgMar w:top="1134" w:right="850" w:bottom="1134" w:left="1701"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37F4ECD" w16cid:durableId="223A285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906758" w14:textId="77777777" w:rsidR="00A92052" w:rsidRDefault="00A92052">
      <w:r>
        <w:separator/>
      </w:r>
    </w:p>
  </w:endnote>
  <w:endnote w:type="continuationSeparator" w:id="0">
    <w:p w14:paraId="09AC1F37" w14:textId="77777777" w:rsidR="00A92052" w:rsidRDefault="00A92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utura Md BT">
    <w:altName w:val="Arial"/>
    <w:charset w:val="00"/>
    <w:family w:val="swiss"/>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BD009D" w14:textId="77777777" w:rsidR="00F332A9" w:rsidRDefault="00F332A9">
    <w:pPr>
      <w:pBdr>
        <w:top w:val="nil"/>
        <w:left w:val="nil"/>
        <w:bottom w:val="nil"/>
        <w:right w:val="nil"/>
        <w:between w:val="nil"/>
      </w:pBdr>
      <w:tabs>
        <w:tab w:val="center" w:pos="4320"/>
        <w:tab w:val="right" w:pos="8640"/>
      </w:tabs>
      <w:jc w:val="right"/>
      <w:rPr>
        <w:rFonts w:ascii="Calibri" w:hAnsi="Calibri" w:cs="Calibri"/>
        <w:color w:val="000000"/>
        <w:sz w:val="16"/>
        <w:szCs w:val="16"/>
      </w:rPr>
    </w:pPr>
    <w:r>
      <w:rPr>
        <w:rFonts w:ascii="Calibri" w:hAnsi="Calibri" w:cs="Calibri"/>
        <w:color w:val="000000"/>
        <w:sz w:val="16"/>
        <w:szCs w:val="16"/>
      </w:rPr>
      <w:fldChar w:fldCharType="begin"/>
    </w:r>
    <w:r>
      <w:rPr>
        <w:rFonts w:ascii="Calibri" w:hAnsi="Calibri" w:cs="Calibri"/>
        <w:color w:val="000000"/>
        <w:sz w:val="16"/>
        <w:szCs w:val="16"/>
      </w:rPr>
      <w:instrText>PAGE</w:instrText>
    </w:r>
    <w:r>
      <w:rPr>
        <w:rFonts w:ascii="Calibri" w:hAnsi="Calibri" w:cs="Calibri"/>
        <w:color w:val="000000"/>
        <w:sz w:val="16"/>
        <w:szCs w:val="16"/>
      </w:rPr>
      <w:fldChar w:fldCharType="end"/>
    </w:r>
  </w:p>
  <w:p w14:paraId="45CD624C" w14:textId="77777777" w:rsidR="00F332A9" w:rsidRDefault="00F332A9">
    <w:pPr>
      <w:pBdr>
        <w:top w:val="nil"/>
        <w:left w:val="nil"/>
        <w:bottom w:val="nil"/>
        <w:right w:val="nil"/>
        <w:between w:val="nil"/>
      </w:pBdr>
      <w:tabs>
        <w:tab w:val="center" w:pos="4320"/>
        <w:tab w:val="right" w:pos="8640"/>
      </w:tabs>
      <w:ind w:right="360"/>
      <w:rPr>
        <w:rFonts w:ascii="Calibri" w:hAnsi="Calibri" w:cs="Calibri"/>
        <w:color w:val="000000"/>
        <w:sz w:val="16"/>
        <w:szCs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4D8AD" w14:textId="7DAC57C4" w:rsidR="00F332A9" w:rsidRDefault="00F332A9">
    <w:pPr>
      <w:pBdr>
        <w:top w:val="nil"/>
        <w:left w:val="nil"/>
        <w:bottom w:val="nil"/>
        <w:right w:val="nil"/>
        <w:between w:val="nil"/>
      </w:pBdr>
      <w:tabs>
        <w:tab w:val="center" w:pos="4320"/>
        <w:tab w:val="right" w:pos="8640"/>
      </w:tabs>
      <w:jc w:val="right"/>
      <w:rPr>
        <w:rFonts w:ascii="Calibri" w:hAnsi="Calibri" w:cs="Calibri"/>
        <w:color w:val="000000"/>
        <w:sz w:val="20"/>
        <w:szCs w:val="20"/>
      </w:rPr>
    </w:pPr>
    <w:r>
      <w:rPr>
        <w:rFonts w:ascii="Calibri" w:hAnsi="Calibri" w:cs="Calibri"/>
        <w:color w:val="000000"/>
        <w:sz w:val="20"/>
        <w:szCs w:val="20"/>
      </w:rPr>
      <w:fldChar w:fldCharType="begin"/>
    </w:r>
    <w:r>
      <w:rPr>
        <w:rFonts w:ascii="Calibri" w:hAnsi="Calibri" w:cs="Calibri"/>
        <w:color w:val="000000"/>
        <w:sz w:val="20"/>
        <w:szCs w:val="20"/>
      </w:rPr>
      <w:instrText>PAGE</w:instrText>
    </w:r>
    <w:r>
      <w:rPr>
        <w:rFonts w:ascii="Calibri" w:hAnsi="Calibri" w:cs="Calibri"/>
        <w:color w:val="000000"/>
        <w:sz w:val="20"/>
        <w:szCs w:val="20"/>
      </w:rPr>
      <w:fldChar w:fldCharType="separate"/>
    </w:r>
    <w:r w:rsidR="00BF3E82">
      <w:rPr>
        <w:rFonts w:ascii="Calibri" w:hAnsi="Calibri" w:cs="Calibri"/>
        <w:noProof/>
        <w:color w:val="000000"/>
        <w:sz w:val="20"/>
        <w:szCs w:val="20"/>
      </w:rPr>
      <w:t>2</w:t>
    </w:r>
    <w:r>
      <w:rPr>
        <w:rFonts w:ascii="Calibri" w:hAnsi="Calibri" w:cs="Calibri"/>
        <w:color w:val="000000"/>
        <w:sz w:val="20"/>
        <w:szCs w:val="20"/>
      </w:rPr>
      <w:fldChar w:fldCharType="end"/>
    </w:r>
  </w:p>
  <w:p w14:paraId="48EA8195" w14:textId="77777777" w:rsidR="00F332A9" w:rsidRDefault="00F332A9">
    <w:pPr>
      <w:pBdr>
        <w:top w:val="nil"/>
        <w:left w:val="nil"/>
        <w:bottom w:val="nil"/>
        <w:right w:val="nil"/>
        <w:between w:val="nil"/>
      </w:pBdr>
      <w:tabs>
        <w:tab w:val="center" w:pos="4320"/>
        <w:tab w:val="right" w:pos="8640"/>
      </w:tabs>
      <w:ind w:right="360"/>
      <w:rPr>
        <w:rFonts w:ascii="Calibri" w:hAnsi="Calibri" w:cs="Calibri"/>
        <w:color w:val="000000"/>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EABF98" w14:textId="77777777" w:rsidR="00A92052" w:rsidRDefault="00A92052">
      <w:r>
        <w:separator/>
      </w:r>
    </w:p>
  </w:footnote>
  <w:footnote w:type="continuationSeparator" w:id="0">
    <w:p w14:paraId="2D1B171D" w14:textId="77777777" w:rsidR="00A92052" w:rsidRDefault="00A9205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CD083C"/>
    <w:multiLevelType w:val="hybridMultilevel"/>
    <w:tmpl w:val="52EEDE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2DD03342"/>
    <w:multiLevelType w:val="hybridMultilevel"/>
    <w:tmpl w:val="628AB682"/>
    <w:lvl w:ilvl="0" w:tplc="7D14D11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434E4403"/>
    <w:multiLevelType w:val="hybridMultilevel"/>
    <w:tmpl w:val="0A1C4C06"/>
    <w:lvl w:ilvl="0" w:tplc="12EA121E">
      <w:start w:val="1"/>
      <w:numFmt w:val="decimal"/>
      <w:lvlText w:val="%1."/>
      <w:lvlJc w:val="left"/>
      <w:pPr>
        <w:ind w:left="1069" w:hanging="360"/>
      </w:pPr>
      <w:rPr>
        <w:rFonts w:ascii="Times New Roman" w:eastAsia="Calibri" w:hAnsi="Times New Roman" w:cs="Times New Roman"/>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445B28DC"/>
    <w:multiLevelType w:val="hybridMultilevel"/>
    <w:tmpl w:val="590699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472D3B2A"/>
    <w:multiLevelType w:val="multilevel"/>
    <w:tmpl w:val="EAF66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9046906"/>
    <w:multiLevelType w:val="hybridMultilevel"/>
    <w:tmpl w:val="0A1C4C06"/>
    <w:lvl w:ilvl="0" w:tplc="12EA121E">
      <w:start w:val="1"/>
      <w:numFmt w:val="decimal"/>
      <w:lvlText w:val="%1."/>
      <w:lvlJc w:val="left"/>
      <w:pPr>
        <w:ind w:left="1069" w:hanging="360"/>
      </w:pPr>
      <w:rPr>
        <w:rFonts w:ascii="Times New Roman" w:eastAsia="Calibri" w:hAnsi="Times New Roman" w:cs="Times New Roman"/>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50192722"/>
    <w:multiLevelType w:val="hybridMultilevel"/>
    <w:tmpl w:val="0A1C4C06"/>
    <w:lvl w:ilvl="0" w:tplc="12EA121E">
      <w:start w:val="1"/>
      <w:numFmt w:val="decimal"/>
      <w:lvlText w:val="%1."/>
      <w:lvlJc w:val="left"/>
      <w:pPr>
        <w:ind w:left="1069" w:hanging="360"/>
      </w:pPr>
      <w:rPr>
        <w:rFonts w:ascii="Times New Roman" w:eastAsia="Calibri" w:hAnsi="Times New Roman" w:cs="Times New Roman"/>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53F6429C"/>
    <w:multiLevelType w:val="hybridMultilevel"/>
    <w:tmpl w:val="0A1C4C06"/>
    <w:lvl w:ilvl="0" w:tplc="12EA121E">
      <w:start w:val="1"/>
      <w:numFmt w:val="decimal"/>
      <w:lvlText w:val="%1."/>
      <w:lvlJc w:val="left"/>
      <w:pPr>
        <w:ind w:left="1069" w:hanging="360"/>
      </w:pPr>
      <w:rPr>
        <w:rFonts w:ascii="Times New Roman" w:eastAsia="Calibri" w:hAnsi="Times New Roman" w:cs="Times New Roman"/>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62BD31D8"/>
    <w:multiLevelType w:val="hybridMultilevel"/>
    <w:tmpl w:val="0A1C4C06"/>
    <w:lvl w:ilvl="0" w:tplc="12EA121E">
      <w:start w:val="1"/>
      <w:numFmt w:val="decimal"/>
      <w:lvlText w:val="%1."/>
      <w:lvlJc w:val="left"/>
      <w:pPr>
        <w:ind w:left="1069" w:hanging="360"/>
      </w:pPr>
      <w:rPr>
        <w:rFonts w:ascii="Times New Roman" w:eastAsia="Calibri" w:hAnsi="Times New Roman" w:cs="Times New Roman"/>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63626BAD"/>
    <w:multiLevelType w:val="hybridMultilevel"/>
    <w:tmpl w:val="E968F08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7160A4E"/>
    <w:multiLevelType w:val="multilevel"/>
    <w:tmpl w:val="005C2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
  </w:num>
  <w:num w:numId="2">
    <w:abstractNumId w:val="10"/>
  </w:num>
  <w:num w:numId="3">
    <w:abstractNumId w:val="4"/>
  </w:num>
  <w:num w:numId="4">
    <w:abstractNumId w:val="9"/>
  </w:num>
  <w:num w:numId="5">
    <w:abstractNumId w:val="0"/>
  </w:num>
  <w:num w:numId="6">
    <w:abstractNumId w:val="3"/>
  </w:num>
  <w:num w:numId="7">
    <w:abstractNumId w:val="2"/>
  </w:num>
  <w:num w:numId="8">
    <w:abstractNumId w:val="8"/>
  </w:num>
  <w:num w:numId="9">
    <w:abstractNumId w:val="7"/>
  </w:num>
  <w:num w:numId="10">
    <w:abstractNumId w:val="1"/>
  </w:num>
  <w:num w:numId="11">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570F"/>
    <w:rsid w:val="00001EAC"/>
    <w:rsid w:val="00002330"/>
    <w:rsid w:val="000074F4"/>
    <w:rsid w:val="00014BBA"/>
    <w:rsid w:val="00016A69"/>
    <w:rsid w:val="00032157"/>
    <w:rsid w:val="00033EA7"/>
    <w:rsid w:val="0004778C"/>
    <w:rsid w:val="000478C1"/>
    <w:rsid w:val="0005625B"/>
    <w:rsid w:val="00056749"/>
    <w:rsid w:val="00062630"/>
    <w:rsid w:val="000706FA"/>
    <w:rsid w:val="00070C5B"/>
    <w:rsid w:val="000728A7"/>
    <w:rsid w:val="0007304F"/>
    <w:rsid w:val="0007398F"/>
    <w:rsid w:val="0007741A"/>
    <w:rsid w:val="000801B4"/>
    <w:rsid w:val="00082EF6"/>
    <w:rsid w:val="000919AC"/>
    <w:rsid w:val="00095E82"/>
    <w:rsid w:val="000A6517"/>
    <w:rsid w:val="000A771F"/>
    <w:rsid w:val="000B0C27"/>
    <w:rsid w:val="000B3B77"/>
    <w:rsid w:val="000B77AA"/>
    <w:rsid w:val="000C222A"/>
    <w:rsid w:val="000C38CE"/>
    <w:rsid w:val="000C55EF"/>
    <w:rsid w:val="000D0382"/>
    <w:rsid w:val="000D5162"/>
    <w:rsid w:val="000D5D72"/>
    <w:rsid w:val="000F01B7"/>
    <w:rsid w:val="000F267E"/>
    <w:rsid w:val="000F3738"/>
    <w:rsid w:val="000F58A2"/>
    <w:rsid w:val="000F744F"/>
    <w:rsid w:val="00107099"/>
    <w:rsid w:val="001160D6"/>
    <w:rsid w:val="00117508"/>
    <w:rsid w:val="00130F18"/>
    <w:rsid w:val="00140CD9"/>
    <w:rsid w:val="001411D0"/>
    <w:rsid w:val="001412B9"/>
    <w:rsid w:val="001472BF"/>
    <w:rsid w:val="00147305"/>
    <w:rsid w:val="00152CD6"/>
    <w:rsid w:val="00160563"/>
    <w:rsid w:val="0016087C"/>
    <w:rsid w:val="00165EF0"/>
    <w:rsid w:val="00175324"/>
    <w:rsid w:val="0017633E"/>
    <w:rsid w:val="00187D77"/>
    <w:rsid w:val="001A0B56"/>
    <w:rsid w:val="001A32D4"/>
    <w:rsid w:val="001A7A9B"/>
    <w:rsid w:val="001B2185"/>
    <w:rsid w:val="001B4FDA"/>
    <w:rsid w:val="001C7811"/>
    <w:rsid w:val="001D1757"/>
    <w:rsid w:val="001D6124"/>
    <w:rsid w:val="001E69A6"/>
    <w:rsid w:val="001F3A0B"/>
    <w:rsid w:val="001F3CBC"/>
    <w:rsid w:val="001F47AC"/>
    <w:rsid w:val="00210BFE"/>
    <w:rsid w:val="002146E4"/>
    <w:rsid w:val="002170E9"/>
    <w:rsid w:val="00217296"/>
    <w:rsid w:val="002176CA"/>
    <w:rsid w:val="00227879"/>
    <w:rsid w:val="00232141"/>
    <w:rsid w:val="00242E6C"/>
    <w:rsid w:val="00244DF6"/>
    <w:rsid w:val="00250443"/>
    <w:rsid w:val="00250DE8"/>
    <w:rsid w:val="00260DBC"/>
    <w:rsid w:val="002663FC"/>
    <w:rsid w:val="00272525"/>
    <w:rsid w:val="00276360"/>
    <w:rsid w:val="00280A84"/>
    <w:rsid w:val="00280B6B"/>
    <w:rsid w:val="002815E1"/>
    <w:rsid w:val="00294595"/>
    <w:rsid w:val="002A3218"/>
    <w:rsid w:val="002A5C73"/>
    <w:rsid w:val="002B1FD4"/>
    <w:rsid w:val="002B33E6"/>
    <w:rsid w:val="002C57F4"/>
    <w:rsid w:val="002D30DC"/>
    <w:rsid w:val="002D53CE"/>
    <w:rsid w:val="002D7771"/>
    <w:rsid w:val="002E03EC"/>
    <w:rsid w:val="002E1A27"/>
    <w:rsid w:val="002F2DFE"/>
    <w:rsid w:val="002F421F"/>
    <w:rsid w:val="00305FC3"/>
    <w:rsid w:val="00312259"/>
    <w:rsid w:val="00313468"/>
    <w:rsid w:val="003136DA"/>
    <w:rsid w:val="00327066"/>
    <w:rsid w:val="00330ED3"/>
    <w:rsid w:val="003323C0"/>
    <w:rsid w:val="00332B59"/>
    <w:rsid w:val="00335679"/>
    <w:rsid w:val="00346871"/>
    <w:rsid w:val="003517A3"/>
    <w:rsid w:val="00351EA9"/>
    <w:rsid w:val="00375879"/>
    <w:rsid w:val="00380266"/>
    <w:rsid w:val="00380604"/>
    <w:rsid w:val="00380D4B"/>
    <w:rsid w:val="0038375D"/>
    <w:rsid w:val="003918C9"/>
    <w:rsid w:val="0039667C"/>
    <w:rsid w:val="003B1ADB"/>
    <w:rsid w:val="003B70A1"/>
    <w:rsid w:val="003C455F"/>
    <w:rsid w:val="003D067B"/>
    <w:rsid w:val="003D4C18"/>
    <w:rsid w:val="003F0596"/>
    <w:rsid w:val="003F6DB6"/>
    <w:rsid w:val="003F7358"/>
    <w:rsid w:val="0040029D"/>
    <w:rsid w:val="004029CB"/>
    <w:rsid w:val="004037E0"/>
    <w:rsid w:val="00411049"/>
    <w:rsid w:val="00414944"/>
    <w:rsid w:val="00414E54"/>
    <w:rsid w:val="00442727"/>
    <w:rsid w:val="00444D2D"/>
    <w:rsid w:val="004477DD"/>
    <w:rsid w:val="004546F5"/>
    <w:rsid w:val="004723B6"/>
    <w:rsid w:val="00485C54"/>
    <w:rsid w:val="004862F4"/>
    <w:rsid w:val="0048725D"/>
    <w:rsid w:val="00490D8C"/>
    <w:rsid w:val="00492D73"/>
    <w:rsid w:val="00497090"/>
    <w:rsid w:val="004A4A56"/>
    <w:rsid w:val="004B1FE5"/>
    <w:rsid w:val="004B5553"/>
    <w:rsid w:val="004C09EB"/>
    <w:rsid w:val="004C30B0"/>
    <w:rsid w:val="004E166B"/>
    <w:rsid w:val="004F3046"/>
    <w:rsid w:val="004F3582"/>
    <w:rsid w:val="004F59DF"/>
    <w:rsid w:val="0050099A"/>
    <w:rsid w:val="00504D80"/>
    <w:rsid w:val="005077DF"/>
    <w:rsid w:val="00511FE0"/>
    <w:rsid w:val="005131E4"/>
    <w:rsid w:val="005240B9"/>
    <w:rsid w:val="00526354"/>
    <w:rsid w:val="005403DA"/>
    <w:rsid w:val="00543F20"/>
    <w:rsid w:val="00552D7C"/>
    <w:rsid w:val="0055764C"/>
    <w:rsid w:val="00561308"/>
    <w:rsid w:val="00562D7C"/>
    <w:rsid w:val="005774C8"/>
    <w:rsid w:val="00587B19"/>
    <w:rsid w:val="005A2F69"/>
    <w:rsid w:val="005A79CF"/>
    <w:rsid w:val="005B31EC"/>
    <w:rsid w:val="005B49AA"/>
    <w:rsid w:val="005B4B35"/>
    <w:rsid w:val="005B4F66"/>
    <w:rsid w:val="005B5335"/>
    <w:rsid w:val="005B6253"/>
    <w:rsid w:val="005E43FF"/>
    <w:rsid w:val="005F0839"/>
    <w:rsid w:val="005F1C6F"/>
    <w:rsid w:val="005F2B6D"/>
    <w:rsid w:val="00625327"/>
    <w:rsid w:val="0063792A"/>
    <w:rsid w:val="0064160E"/>
    <w:rsid w:val="00643C9F"/>
    <w:rsid w:val="00644653"/>
    <w:rsid w:val="00650251"/>
    <w:rsid w:val="00655B09"/>
    <w:rsid w:val="00662E86"/>
    <w:rsid w:val="0067318A"/>
    <w:rsid w:val="00677DEF"/>
    <w:rsid w:val="00687153"/>
    <w:rsid w:val="00687BB8"/>
    <w:rsid w:val="0069576C"/>
    <w:rsid w:val="006A1644"/>
    <w:rsid w:val="006A533A"/>
    <w:rsid w:val="006A713D"/>
    <w:rsid w:val="006A7AA6"/>
    <w:rsid w:val="006A7D71"/>
    <w:rsid w:val="006B2144"/>
    <w:rsid w:val="006C3EB4"/>
    <w:rsid w:val="006C6995"/>
    <w:rsid w:val="006C7AE5"/>
    <w:rsid w:val="006D0B2B"/>
    <w:rsid w:val="006D1213"/>
    <w:rsid w:val="006D2DBA"/>
    <w:rsid w:val="006E1C57"/>
    <w:rsid w:val="00701692"/>
    <w:rsid w:val="00702A5F"/>
    <w:rsid w:val="00714C0F"/>
    <w:rsid w:val="00720826"/>
    <w:rsid w:val="00721A31"/>
    <w:rsid w:val="00722FD6"/>
    <w:rsid w:val="00723BA5"/>
    <w:rsid w:val="00724FEE"/>
    <w:rsid w:val="00727D68"/>
    <w:rsid w:val="00727FB0"/>
    <w:rsid w:val="00730C75"/>
    <w:rsid w:val="00736314"/>
    <w:rsid w:val="00737C04"/>
    <w:rsid w:val="00740E95"/>
    <w:rsid w:val="007504E7"/>
    <w:rsid w:val="00760557"/>
    <w:rsid w:val="0076581E"/>
    <w:rsid w:val="00773113"/>
    <w:rsid w:val="00774D1C"/>
    <w:rsid w:val="00776574"/>
    <w:rsid w:val="00785966"/>
    <w:rsid w:val="007A6397"/>
    <w:rsid w:val="007B543B"/>
    <w:rsid w:val="007E0D26"/>
    <w:rsid w:val="007E29DC"/>
    <w:rsid w:val="007E2A39"/>
    <w:rsid w:val="007F217D"/>
    <w:rsid w:val="007F3F24"/>
    <w:rsid w:val="007F7A3E"/>
    <w:rsid w:val="00801C58"/>
    <w:rsid w:val="00804B9A"/>
    <w:rsid w:val="00805B18"/>
    <w:rsid w:val="0083492E"/>
    <w:rsid w:val="00840AE0"/>
    <w:rsid w:val="0084689A"/>
    <w:rsid w:val="00856AF3"/>
    <w:rsid w:val="00862DD2"/>
    <w:rsid w:val="008741EA"/>
    <w:rsid w:val="00875B26"/>
    <w:rsid w:val="00881C38"/>
    <w:rsid w:val="00882FC5"/>
    <w:rsid w:val="008A1F34"/>
    <w:rsid w:val="008B205A"/>
    <w:rsid w:val="008C11A4"/>
    <w:rsid w:val="008D6CE0"/>
    <w:rsid w:val="008F48E4"/>
    <w:rsid w:val="0090046F"/>
    <w:rsid w:val="00905E2F"/>
    <w:rsid w:val="00906262"/>
    <w:rsid w:val="00914AB8"/>
    <w:rsid w:val="0092040C"/>
    <w:rsid w:val="00921C73"/>
    <w:rsid w:val="00921FB7"/>
    <w:rsid w:val="009224FD"/>
    <w:rsid w:val="009225CA"/>
    <w:rsid w:val="00931CA1"/>
    <w:rsid w:val="009333D1"/>
    <w:rsid w:val="009567A6"/>
    <w:rsid w:val="00971170"/>
    <w:rsid w:val="00971BA0"/>
    <w:rsid w:val="0097219A"/>
    <w:rsid w:val="00982F27"/>
    <w:rsid w:val="00983C78"/>
    <w:rsid w:val="0098680D"/>
    <w:rsid w:val="00993706"/>
    <w:rsid w:val="00995F23"/>
    <w:rsid w:val="009A6701"/>
    <w:rsid w:val="009A7998"/>
    <w:rsid w:val="009B22E8"/>
    <w:rsid w:val="009B6CC0"/>
    <w:rsid w:val="009C0989"/>
    <w:rsid w:val="009C3950"/>
    <w:rsid w:val="009C7999"/>
    <w:rsid w:val="009C79B8"/>
    <w:rsid w:val="009D4930"/>
    <w:rsid w:val="009D5C1E"/>
    <w:rsid w:val="009E074D"/>
    <w:rsid w:val="009E348D"/>
    <w:rsid w:val="009F2FCA"/>
    <w:rsid w:val="009F30A3"/>
    <w:rsid w:val="00A02C97"/>
    <w:rsid w:val="00A03600"/>
    <w:rsid w:val="00A05005"/>
    <w:rsid w:val="00A17D49"/>
    <w:rsid w:val="00A225CD"/>
    <w:rsid w:val="00A2490F"/>
    <w:rsid w:val="00A3083F"/>
    <w:rsid w:val="00A30EEB"/>
    <w:rsid w:val="00A41506"/>
    <w:rsid w:val="00A553CF"/>
    <w:rsid w:val="00A568E7"/>
    <w:rsid w:val="00A574C3"/>
    <w:rsid w:val="00A62705"/>
    <w:rsid w:val="00A62D53"/>
    <w:rsid w:val="00A7571A"/>
    <w:rsid w:val="00A75FB6"/>
    <w:rsid w:val="00A76498"/>
    <w:rsid w:val="00A81653"/>
    <w:rsid w:val="00A8295C"/>
    <w:rsid w:val="00A835A4"/>
    <w:rsid w:val="00A86458"/>
    <w:rsid w:val="00A92052"/>
    <w:rsid w:val="00AA5705"/>
    <w:rsid w:val="00AB01FE"/>
    <w:rsid w:val="00AC00AB"/>
    <w:rsid w:val="00AC51EA"/>
    <w:rsid w:val="00AD308D"/>
    <w:rsid w:val="00AE343D"/>
    <w:rsid w:val="00AE4D31"/>
    <w:rsid w:val="00B03C99"/>
    <w:rsid w:val="00B11611"/>
    <w:rsid w:val="00B21CEA"/>
    <w:rsid w:val="00B233D8"/>
    <w:rsid w:val="00B2491F"/>
    <w:rsid w:val="00B305D2"/>
    <w:rsid w:val="00B324BB"/>
    <w:rsid w:val="00B360D7"/>
    <w:rsid w:val="00B41E8A"/>
    <w:rsid w:val="00B450E8"/>
    <w:rsid w:val="00B64AAA"/>
    <w:rsid w:val="00B659BF"/>
    <w:rsid w:val="00B65A53"/>
    <w:rsid w:val="00B6723E"/>
    <w:rsid w:val="00B82AEC"/>
    <w:rsid w:val="00B864E2"/>
    <w:rsid w:val="00B87FD2"/>
    <w:rsid w:val="00BA14FE"/>
    <w:rsid w:val="00BC0C18"/>
    <w:rsid w:val="00BC23FB"/>
    <w:rsid w:val="00BC570F"/>
    <w:rsid w:val="00BD0778"/>
    <w:rsid w:val="00BE5EFA"/>
    <w:rsid w:val="00BE7AA8"/>
    <w:rsid w:val="00BF0DC6"/>
    <w:rsid w:val="00BF3E82"/>
    <w:rsid w:val="00BF407E"/>
    <w:rsid w:val="00BF6F9A"/>
    <w:rsid w:val="00C13ECB"/>
    <w:rsid w:val="00C158B2"/>
    <w:rsid w:val="00C22746"/>
    <w:rsid w:val="00C239B8"/>
    <w:rsid w:val="00C27AD9"/>
    <w:rsid w:val="00C301A6"/>
    <w:rsid w:val="00C31984"/>
    <w:rsid w:val="00C31FAE"/>
    <w:rsid w:val="00C327E6"/>
    <w:rsid w:val="00C3298A"/>
    <w:rsid w:val="00C334B5"/>
    <w:rsid w:val="00C41F8C"/>
    <w:rsid w:val="00C503C1"/>
    <w:rsid w:val="00C63D47"/>
    <w:rsid w:val="00C63D5F"/>
    <w:rsid w:val="00C835DA"/>
    <w:rsid w:val="00C8750B"/>
    <w:rsid w:val="00C90872"/>
    <w:rsid w:val="00CA2FD6"/>
    <w:rsid w:val="00CB7558"/>
    <w:rsid w:val="00CB79EE"/>
    <w:rsid w:val="00CB7D7F"/>
    <w:rsid w:val="00CC0ED2"/>
    <w:rsid w:val="00CC5037"/>
    <w:rsid w:val="00CC6B14"/>
    <w:rsid w:val="00CD3112"/>
    <w:rsid w:val="00CD5A1B"/>
    <w:rsid w:val="00CF4E3B"/>
    <w:rsid w:val="00CF5EDE"/>
    <w:rsid w:val="00CF6924"/>
    <w:rsid w:val="00CF69C4"/>
    <w:rsid w:val="00D0641F"/>
    <w:rsid w:val="00D13B40"/>
    <w:rsid w:val="00D302F4"/>
    <w:rsid w:val="00D30C01"/>
    <w:rsid w:val="00D31624"/>
    <w:rsid w:val="00D51C66"/>
    <w:rsid w:val="00D54676"/>
    <w:rsid w:val="00D56F53"/>
    <w:rsid w:val="00D63E26"/>
    <w:rsid w:val="00D658E6"/>
    <w:rsid w:val="00D75B77"/>
    <w:rsid w:val="00D7740F"/>
    <w:rsid w:val="00D7794A"/>
    <w:rsid w:val="00D8406E"/>
    <w:rsid w:val="00D91A57"/>
    <w:rsid w:val="00DC25E5"/>
    <w:rsid w:val="00DC36F6"/>
    <w:rsid w:val="00DC6CB7"/>
    <w:rsid w:val="00DD1141"/>
    <w:rsid w:val="00DD2D9E"/>
    <w:rsid w:val="00DD721A"/>
    <w:rsid w:val="00DE09F5"/>
    <w:rsid w:val="00DE2E88"/>
    <w:rsid w:val="00DE3646"/>
    <w:rsid w:val="00E06CCA"/>
    <w:rsid w:val="00E078B5"/>
    <w:rsid w:val="00E12B13"/>
    <w:rsid w:val="00E41329"/>
    <w:rsid w:val="00E430D9"/>
    <w:rsid w:val="00E434B6"/>
    <w:rsid w:val="00E51D35"/>
    <w:rsid w:val="00E56C36"/>
    <w:rsid w:val="00E63AF4"/>
    <w:rsid w:val="00E7053B"/>
    <w:rsid w:val="00E74B77"/>
    <w:rsid w:val="00E83BF9"/>
    <w:rsid w:val="00E867F7"/>
    <w:rsid w:val="00E95696"/>
    <w:rsid w:val="00E97989"/>
    <w:rsid w:val="00EB094D"/>
    <w:rsid w:val="00EC5529"/>
    <w:rsid w:val="00ED005C"/>
    <w:rsid w:val="00ED785D"/>
    <w:rsid w:val="00ED7E6C"/>
    <w:rsid w:val="00EE5828"/>
    <w:rsid w:val="00EF49F4"/>
    <w:rsid w:val="00EF76C2"/>
    <w:rsid w:val="00F07A89"/>
    <w:rsid w:val="00F332A9"/>
    <w:rsid w:val="00F375F4"/>
    <w:rsid w:val="00F445E7"/>
    <w:rsid w:val="00F52E06"/>
    <w:rsid w:val="00F561C3"/>
    <w:rsid w:val="00F62070"/>
    <w:rsid w:val="00F77970"/>
    <w:rsid w:val="00F82130"/>
    <w:rsid w:val="00F8493D"/>
    <w:rsid w:val="00F87F3C"/>
    <w:rsid w:val="00F931B8"/>
    <w:rsid w:val="00F95B10"/>
    <w:rsid w:val="00FA294D"/>
    <w:rsid w:val="00FB4CFE"/>
    <w:rsid w:val="00FC3A62"/>
    <w:rsid w:val="00FC5E91"/>
    <w:rsid w:val="00FD3427"/>
    <w:rsid w:val="00FD5245"/>
    <w:rsid w:val="00FD6201"/>
    <w:rsid w:val="00FD6C16"/>
    <w:rsid w:val="00FE361D"/>
    <w:rsid w:val="00FF2F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6BF75"/>
  <w15:chartTrackingRefBased/>
  <w15:docId w15:val="{B561775B-0EFA-4F25-88B6-0BC7407D8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MS Mincho"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D4930"/>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uiPriority w:val="1"/>
    <w:qFormat/>
    <w:rsid w:val="009D493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1"/>
    <w:qFormat/>
    <w:rsid w:val="006A713D"/>
    <w:pPr>
      <w:widowControl w:val="0"/>
      <w:autoSpaceDE w:val="0"/>
      <w:autoSpaceDN w:val="0"/>
      <w:adjustRightInd w:val="0"/>
      <w:spacing w:before="65"/>
      <w:outlineLvl w:val="1"/>
    </w:pPr>
    <w:rPr>
      <w:rFonts w:ascii="Arial" w:eastAsiaTheme="minorEastAsia" w:hAnsi="Arial" w:cs="Arial"/>
      <w:b/>
      <w:bCs/>
      <w:sz w:val="28"/>
      <w:szCs w:val="28"/>
    </w:rPr>
  </w:style>
  <w:style w:type="paragraph" w:styleId="3">
    <w:name w:val="heading 3"/>
    <w:basedOn w:val="a"/>
    <w:next w:val="a"/>
    <w:link w:val="30"/>
    <w:uiPriority w:val="1"/>
    <w:qFormat/>
    <w:rsid w:val="006A713D"/>
    <w:pPr>
      <w:widowControl w:val="0"/>
      <w:autoSpaceDE w:val="0"/>
      <w:autoSpaceDN w:val="0"/>
      <w:adjustRightInd w:val="0"/>
      <w:ind w:left="544"/>
      <w:outlineLvl w:val="2"/>
    </w:pPr>
    <w:rPr>
      <w:rFonts w:ascii="Futura Md BT" w:eastAsiaTheme="minorEastAsia" w:hAnsi="Futura Md BT" w:cs="Futura Md BT"/>
      <w:b/>
      <w:bCs/>
      <w:sz w:val="26"/>
      <w:szCs w:val="26"/>
    </w:rPr>
  </w:style>
  <w:style w:type="paragraph" w:styleId="4">
    <w:name w:val="heading 4"/>
    <w:basedOn w:val="a"/>
    <w:next w:val="a"/>
    <w:link w:val="40"/>
    <w:uiPriority w:val="1"/>
    <w:qFormat/>
    <w:rsid w:val="006A713D"/>
    <w:pPr>
      <w:widowControl w:val="0"/>
      <w:autoSpaceDE w:val="0"/>
      <w:autoSpaceDN w:val="0"/>
      <w:adjustRightInd w:val="0"/>
      <w:outlineLvl w:val="3"/>
    </w:pPr>
    <w:rPr>
      <w:rFonts w:ascii="Arial" w:eastAsiaTheme="minorEastAsia" w:hAnsi="Arial" w:cs="Arial"/>
    </w:rPr>
  </w:style>
  <w:style w:type="paragraph" w:styleId="5">
    <w:name w:val="heading 5"/>
    <w:basedOn w:val="a"/>
    <w:next w:val="a"/>
    <w:link w:val="50"/>
    <w:uiPriority w:val="1"/>
    <w:qFormat/>
    <w:rsid w:val="006A713D"/>
    <w:pPr>
      <w:widowControl w:val="0"/>
      <w:autoSpaceDE w:val="0"/>
      <w:autoSpaceDN w:val="0"/>
      <w:adjustRightInd w:val="0"/>
      <w:ind w:left="1499"/>
      <w:outlineLvl w:val="4"/>
    </w:pPr>
    <w:rPr>
      <w:rFonts w:eastAsiaTheme="minorEastAsia"/>
      <w:sz w:val="22"/>
      <w:szCs w:val="22"/>
    </w:rPr>
  </w:style>
  <w:style w:type="paragraph" w:styleId="6">
    <w:name w:val="heading 6"/>
    <w:basedOn w:val="a"/>
    <w:next w:val="a"/>
    <w:link w:val="60"/>
    <w:uiPriority w:val="1"/>
    <w:qFormat/>
    <w:rsid w:val="006A713D"/>
    <w:pPr>
      <w:widowControl w:val="0"/>
      <w:autoSpaceDE w:val="0"/>
      <w:autoSpaceDN w:val="0"/>
      <w:adjustRightInd w:val="0"/>
      <w:outlineLvl w:val="5"/>
    </w:pPr>
    <w:rPr>
      <w:rFonts w:eastAsiaTheme="minorEastAsia"/>
      <w:b/>
      <w:bCs/>
      <w:sz w:val="21"/>
      <w:szCs w:val="21"/>
    </w:rPr>
  </w:style>
  <w:style w:type="paragraph" w:styleId="7">
    <w:name w:val="heading 7"/>
    <w:basedOn w:val="a"/>
    <w:next w:val="a"/>
    <w:link w:val="70"/>
    <w:uiPriority w:val="1"/>
    <w:qFormat/>
    <w:rsid w:val="006A713D"/>
    <w:pPr>
      <w:widowControl w:val="0"/>
      <w:autoSpaceDE w:val="0"/>
      <w:autoSpaceDN w:val="0"/>
      <w:adjustRightInd w:val="0"/>
      <w:ind w:left="3780"/>
      <w:outlineLvl w:val="6"/>
    </w:pPr>
    <w:rPr>
      <w:rFonts w:eastAsiaTheme="minorEastAsia"/>
      <w:b/>
      <w:bCs/>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D49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1"/>
    <w:rsid w:val="009D4930"/>
    <w:rPr>
      <w:rFonts w:asciiTheme="majorHAnsi" w:eastAsiaTheme="majorEastAsia" w:hAnsiTheme="majorHAnsi" w:cstheme="majorBidi"/>
      <w:color w:val="2E74B5" w:themeColor="accent1" w:themeShade="BF"/>
      <w:sz w:val="32"/>
      <w:szCs w:val="32"/>
      <w:lang w:eastAsia="ru-RU"/>
    </w:rPr>
  </w:style>
  <w:style w:type="paragraph" w:customStyle="1" w:styleId="Default">
    <w:name w:val="Default"/>
    <w:rsid w:val="006D2DBA"/>
    <w:pPr>
      <w:autoSpaceDE w:val="0"/>
      <w:autoSpaceDN w:val="0"/>
      <w:adjustRightInd w:val="0"/>
      <w:spacing w:after="0" w:line="240" w:lineRule="auto"/>
    </w:pPr>
    <w:rPr>
      <w:rFonts w:ascii="Arial" w:eastAsia="Times New Roman" w:hAnsi="Arial" w:cs="Arial"/>
      <w:color w:val="000000"/>
      <w:sz w:val="24"/>
      <w:szCs w:val="24"/>
      <w:lang w:val="en-US"/>
    </w:rPr>
  </w:style>
  <w:style w:type="paragraph" w:styleId="a4">
    <w:name w:val="Normal (Web)"/>
    <w:aliases w:val="Знак Знак,Знак4 Знак Знак,Обычный (Web),Знак4,Знак4 Знак Знак Знак Знак,Знак4 Знак,Знак Знак1 Знак,Обычный (веб) Знак1 Знак,Обычный (веб) Знак Знак1 Знак,Обычный (веб) Знак Знак Знак Знак1,Зна,Обычный (Web)1,Обычный (веб) Знак1"/>
    <w:basedOn w:val="a"/>
    <w:link w:val="a5"/>
    <w:uiPriority w:val="99"/>
    <w:unhideWhenUsed/>
    <w:qFormat/>
    <w:rsid w:val="006D2DBA"/>
    <w:pPr>
      <w:spacing w:before="100" w:beforeAutospacing="1" w:after="100" w:afterAutospacing="1"/>
    </w:pPr>
    <w:rPr>
      <w:rFonts w:eastAsiaTheme="minorEastAsia"/>
    </w:rPr>
  </w:style>
  <w:style w:type="character" w:customStyle="1" w:styleId="a5">
    <w:name w:val="Обычный (веб) Знак"/>
    <w:aliases w:val="Знак Знак Знак,Знак4 Знак Знак Знак,Обычный (Web) Знак,Знак4 Знак1,Знак4 Знак Знак Знак Знак Знак,Знак4 Знак Знак1,Знак Знак1 Знак Знак,Обычный (веб) Знак1 Знак Знак,Обычный (веб) Знак Знак1 Знак Знак,Зна Знак,Обычный (Web)1 Знак"/>
    <w:link w:val="a4"/>
    <w:uiPriority w:val="99"/>
    <w:locked/>
    <w:rsid w:val="006D2DBA"/>
    <w:rPr>
      <w:rFonts w:ascii="Times New Roman" w:eastAsiaTheme="minorEastAsia" w:hAnsi="Times New Roman" w:cs="Times New Roman"/>
      <w:sz w:val="24"/>
      <w:szCs w:val="24"/>
      <w:lang w:eastAsia="ru-RU"/>
    </w:rPr>
  </w:style>
  <w:style w:type="paragraph" w:styleId="a6">
    <w:name w:val="List Paragraph"/>
    <w:aliases w:val="Citation List,본문(내용),List Paragraph (numbered (a)),Colorful List - Accent 11,Bullets,NUMBERED PARAGRAPH,List Paragraph 1,List_Paragraph,Multilevel para_II,Akapit z listą BS,IBL List Paragraph,List Paragraph nowy,Numbered List Paragraph"/>
    <w:basedOn w:val="a"/>
    <w:link w:val="a7"/>
    <w:uiPriority w:val="1"/>
    <w:qFormat/>
    <w:rsid w:val="006D2DBA"/>
    <w:pPr>
      <w:widowControl w:val="0"/>
    </w:pPr>
    <w:rPr>
      <w:rFonts w:asciiTheme="minorHAnsi" w:eastAsiaTheme="minorHAnsi" w:hAnsiTheme="minorHAnsi" w:cstheme="minorBidi"/>
      <w:sz w:val="22"/>
      <w:szCs w:val="22"/>
      <w:lang w:val="en-US" w:eastAsia="en-US"/>
    </w:rPr>
  </w:style>
  <w:style w:type="character" w:styleId="a8">
    <w:name w:val="Hyperlink"/>
    <w:basedOn w:val="a0"/>
    <w:uiPriority w:val="99"/>
    <w:unhideWhenUsed/>
    <w:rsid w:val="006D2DBA"/>
    <w:rPr>
      <w:color w:val="0563C1" w:themeColor="hyperlink"/>
      <w:u w:val="single"/>
    </w:rPr>
  </w:style>
  <w:style w:type="character" w:customStyle="1" w:styleId="a7">
    <w:name w:val="Абзац списка Знак"/>
    <w:aliases w:val="Citation List Знак,본문(내용) Знак,List Paragraph (numbered (a)) Знак,Colorful List - Accent 11 Знак,Bullets Знак,NUMBERED PARAGRAPH Знак,List Paragraph 1 Знак,List_Paragraph Знак,Multilevel para_II Знак,Akapit z listą BS Знак"/>
    <w:link w:val="a6"/>
    <w:uiPriority w:val="1"/>
    <w:rsid w:val="006D2DBA"/>
    <w:rPr>
      <w:lang w:val="en-US"/>
    </w:rPr>
  </w:style>
  <w:style w:type="paragraph" w:styleId="a9">
    <w:name w:val="header"/>
    <w:basedOn w:val="a"/>
    <w:link w:val="aa"/>
    <w:uiPriority w:val="99"/>
    <w:unhideWhenUsed/>
    <w:rsid w:val="006D2DBA"/>
    <w:pPr>
      <w:tabs>
        <w:tab w:val="center" w:pos="4677"/>
        <w:tab w:val="right" w:pos="9355"/>
      </w:tabs>
    </w:pPr>
  </w:style>
  <w:style w:type="character" w:customStyle="1" w:styleId="aa">
    <w:name w:val="Верхний колонтитул Знак"/>
    <w:basedOn w:val="a0"/>
    <w:link w:val="a9"/>
    <w:uiPriority w:val="99"/>
    <w:rsid w:val="006D2DBA"/>
    <w:rPr>
      <w:rFonts w:ascii="Times New Roman" w:eastAsia="Calibri" w:hAnsi="Times New Roman" w:cs="Times New Roman"/>
      <w:sz w:val="24"/>
      <w:szCs w:val="24"/>
      <w:lang w:eastAsia="ru-RU"/>
    </w:rPr>
  </w:style>
  <w:style w:type="paragraph" w:styleId="ab">
    <w:name w:val="footer"/>
    <w:basedOn w:val="a"/>
    <w:link w:val="ac"/>
    <w:uiPriority w:val="99"/>
    <w:unhideWhenUsed/>
    <w:rsid w:val="006D2DBA"/>
    <w:pPr>
      <w:tabs>
        <w:tab w:val="center" w:pos="4677"/>
        <w:tab w:val="right" w:pos="9355"/>
      </w:tabs>
    </w:pPr>
  </w:style>
  <w:style w:type="character" w:customStyle="1" w:styleId="ac">
    <w:name w:val="Нижний колонтитул Знак"/>
    <w:basedOn w:val="a0"/>
    <w:link w:val="ab"/>
    <w:uiPriority w:val="99"/>
    <w:rsid w:val="006D2DBA"/>
    <w:rPr>
      <w:rFonts w:ascii="Times New Roman" w:eastAsia="Calibri" w:hAnsi="Times New Roman" w:cs="Times New Roman"/>
      <w:sz w:val="24"/>
      <w:szCs w:val="24"/>
      <w:lang w:eastAsia="ru-RU"/>
    </w:rPr>
  </w:style>
  <w:style w:type="character" w:styleId="ad">
    <w:name w:val="annotation reference"/>
    <w:basedOn w:val="a0"/>
    <w:uiPriority w:val="99"/>
    <w:semiHidden/>
    <w:unhideWhenUsed/>
    <w:rsid w:val="00280A84"/>
    <w:rPr>
      <w:sz w:val="16"/>
      <w:szCs w:val="16"/>
    </w:rPr>
  </w:style>
  <w:style w:type="paragraph" w:styleId="ae">
    <w:name w:val="annotation text"/>
    <w:basedOn w:val="a"/>
    <w:link w:val="af"/>
    <w:uiPriority w:val="99"/>
    <w:semiHidden/>
    <w:unhideWhenUsed/>
    <w:rsid w:val="00280A84"/>
    <w:rPr>
      <w:sz w:val="20"/>
      <w:szCs w:val="20"/>
    </w:rPr>
  </w:style>
  <w:style w:type="character" w:customStyle="1" w:styleId="af">
    <w:name w:val="Текст примечания Знак"/>
    <w:basedOn w:val="a0"/>
    <w:link w:val="ae"/>
    <w:uiPriority w:val="99"/>
    <w:semiHidden/>
    <w:rsid w:val="00280A84"/>
    <w:rPr>
      <w:rFonts w:ascii="Times New Roman" w:eastAsia="Calibri" w:hAnsi="Times New Roman" w:cs="Times New Roman"/>
      <w:sz w:val="20"/>
      <w:szCs w:val="20"/>
      <w:lang w:eastAsia="ru-RU"/>
    </w:rPr>
  </w:style>
  <w:style w:type="paragraph" w:styleId="af0">
    <w:name w:val="Balloon Text"/>
    <w:basedOn w:val="a"/>
    <w:link w:val="af1"/>
    <w:uiPriority w:val="99"/>
    <w:semiHidden/>
    <w:unhideWhenUsed/>
    <w:rsid w:val="008F48E4"/>
    <w:rPr>
      <w:rFonts w:ascii="Segoe UI" w:hAnsi="Segoe UI" w:cs="Segoe UI"/>
      <w:sz w:val="18"/>
      <w:szCs w:val="18"/>
    </w:rPr>
  </w:style>
  <w:style w:type="character" w:customStyle="1" w:styleId="af1">
    <w:name w:val="Текст выноски Знак"/>
    <w:basedOn w:val="a0"/>
    <w:link w:val="af0"/>
    <w:uiPriority w:val="99"/>
    <w:semiHidden/>
    <w:rsid w:val="008F48E4"/>
    <w:rPr>
      <w:rFonts w:ascii="Segoe UI" w:eastAsia="Calibri" w:hAnsi="Segoe UI" w:cs="Segoe UI"/>
      <w:sz w:val="18"/>
      <w:szCs w:val="18"/>
      <w:lang w:eastAsia="ru-RU"/>
    </w:rPr>
  </w:style>
  <w:style w:type="paragraph" w:styleId="af2">
    <w:name w:val="annotation subject"/>
    <w:basedOn w:val="ae"/>
    <w:next w:val="ae"/>
    <w:link w:val="af3"/>
    <w:uiPriority w:val="99"/>
    <w:semiHidden/>
    <w:unhideWhenUsed/>
    <w:rsid w:val="00701692"/>
    <w:rPr>
      <w:b/>
      <w:bCs/>
    </w:rPr>
  </w:style>
  <w:style w:type="character" w:customStyle="1" w:styleId="af3">
    <w:name w:val="Тема примечания Знак"/>
    <w:basedOn w:val="af"/>
    <w:link w:val="af2"/>
    <w:uiPriority w:val="99"/>
    <w:semiHidden/>
    <w:rsid w:val="00701692"/>
    <w:rPr>
      <w:rFonts w:ascii="Times New Roman" w:eastAsia="Calibri" w:hAnsi="Times New Roman" w:cs="Times New Roman"/>
      <w:b/>
      <w:bCs/>
      <w:sz w:val="20"/>
      <w:szCs w:val="20"/>
      <w:lang w:eastAsia="ru-RU"/>
    </w:rPr>
  </w:style>
  <w:style w:type="character" w:customStyle="1" w:styleId="20">
    <w:name w:val="Заголовок 2 Знак"/>
    <w:basedOn w:val="a0"/>
    <w:link w:val="2"/>
    <w:uiPriority w:val="1"/>
    <w:rsid w:val="006A713D"/>
    <w:rPr>
      <w:rFonts w:ascii="Arial" w:eastAsiaTheme="minorEastAsia" w:hAnsi="Arial" w:cs="Arial"/>
      <w:b/>
      <w:bCs/>
      <w:sz w:val="28"/>
      <w:szCs w:val="28"/>
      <w:lang w:eastAsia="ru-RU"/>
    </w:rPr>
  </w:style>
  <w:style w:type="character" w:customStyle="1" w:styleId="30">
    <w:name w:val="Заголовок 3 Знак"/>
    <w:basedOn w:val="a0"/>
    <w:link w:val="3"/>
    <w:uiPriority w:val="1"/>
    <w:rsid w:val="006A713D"/>
    <w:rPr>
      <w:rFonts w:ascii="Futura Md BT" w:eastAsiaTheme="minorEastAsia" w:hAnsi="Futura Md BT" w:cs="Futura Md BT"/>
      <w:b/>
      <w:bCs/>
      <w:sz w:val="26"/>
      <w:szCs w:val="26"/>
      <w:lang w:eastAsia="ru-RU"/>
    </w:rPr>
  </w:style>
  <w:style w:type="character" w:customStyle="1" w:styleId="40">
    <w:name w:val="Заголовок 4 Знак"/>
    <w:basedOn w:val="a0"/>
    <w:link w:val="4"/>
    <w:uiPriority w:val="1"/>
    <w:rsid w:val="006A713D"/>
    <w:rPr>
      <w:rFonts w:ascii="Arial" w:eastAsiaTheme="minorEastAsia" w:hAnsi="Arial" w:cs="Arial"/>
      <w:sz w:val="24"/>
      <w:szCs w:val="24"/>
      <w:lang w:eastAsia="ru-RU"/>
    </w:rPr>
  </w:style>
  <w:style w:type="character" w:customStyle="1" w:styleId="50">
    <w:name w:val="Заголовок 5 Знак"/>
    <w:basedOn w:val="a0"/>
    <w:link w:val="5"/>
    <w:uiPriority w:val="1"/>
    <w:rsid w:val="006A713D"/>
    <w:rPr>
      <w:rFonts w:ascii="Times New Roman" w:eastAsiaTheme="minorEastAsia" w:hAnsi="Times New Roman" w:cs="Times New Roman"/>
      <w:lang w:eastAsia="ru-RU"/>
    </w:rPr>
  </w:style>
  <w:style w:type="character" w:customStyle="1" w:styleId="60">
    <w:name w:val="Заголовок 6 Знак"/>
    <w:basedOn w:val="a0"/>
    <w:link w:val="6"/>
    <w:uiPriority w:val="1"/>
    <w:rsid w:val="006A713D"/>
    <w:rPr>
      <w:rFonts w:ascii="Times New Roman" w:eastAsiaTheme="minorEastAsia" w:hAnsi="Times New Roman" w:cs="Times New Roman"/>
      <w:b/>
      <w:bCs/>
      <w:sz w:val="21"/>
      <w:szCs w:val="21"/>
      <w:lang w:eastAsia="ru-RU"/>
    </w:rPr>
  </w:style>
  <w:style w:type="character" w:customStyle="1" w:styleId="70">
    <w:name w:val="Заголовок 7 Знак"/>
    <w:basedOn w:val="a0"/>
    <w:link w:val="7"/>
    <w:uiPriority w:val="1"/>
    <w:rsid w:val="006A713D"/>
    <w:rPr>
      <w:rFonts w:ascii="Times New Roman" w:eastAsiaTheme="minorEastAsia" w:hAnsi="Times New Roman" w:cs="Times New Roman"/>
      <w:b/>
      <w:bCs/>
      <w:i/>
      <w:iCs/>
      <w:sz w:val="21"/>
      <w:szCs w:val="21"/>
      <w:lang w:eastAsia="ru-RU"/>
    </w:rPr>
  </w:style>
  <w:style w:type="table" w:customStyle="1" w:styleId="TableNormal">
    <w:name w:val="Table Normal"/>
    <w:uiPriority w:val="2"/>
    <w:semiHidden/>
    <w:unhideWhenUsed/>
    <w:qFormat/>
    <w:rsid w:val="006A713D"/>
    <w:pPr>
      <w:widowControl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6A713D"/>
    <w:pPr>
      <w:widowControl w:val="0"/>
      <w:spacing w:before="8"/>
    </w:pPr>
    <w:rPr>
      <w:rFonts w:eastAsia="Times New Roman" w:cstheme="minorBidi"/>
      <w:i/>
      <w:sz w:val="21"/>
      <w:szCs w:val="21"/>
      <w:lang w:val="en-US" w:eastAsia="en-US"/>
    </w:rPr>
  </w:style>
  <w:style w:type="paragraph" w:customStyle="1" w:styleId="21">
    <w:name w:val="Оглавление 21"/>
    <w:basedOn w:val="a"/>
    <w:uiPriority w:val="1"/>
    <w:qFormat/>
    <w:rsid w:val="006A713D"/>
    <w:pPr>
      <w:widowControl w:val="0"/>
      <w:spacing w:before="8"/>
      <w:ind w:left="1500"/>
    </w:pPr>
    <w:rPr>
      <w:rFonts w:eastAsia="Times New Roman" w:cstheme="minorBidi"/>
      <w:i/>
      <w:sz w:val="21"/>
      <w:szCs w:val="21"/>
      <w:lang w:val="en-US" w:eastAsia="en-US"/>
    </w:rPr>
  </w:style>
  <w:style w:type="paragraph" w:customStyle="1" w:styleId="31">
    <w:name w:val="Оглавление 31"/>
    <w:basedOn w:val="a"/>
    <w:uiPriority w:val="1"/>
    <w:qFormat/>
    <w:rsid w:val="006A713D"/>
    <w:pPr>
      <w:widowControl w:val="0"/>
      <w:spacing w:before="271"/>
      <w:ind w:left="1500"/>
    </w:pPr>
    <w:rPr>
      <w:rFonts w:ascii="Futura Md BT" w:eastAsia="Futura Md BT" w:hAnsi="Futura Md BT" w:cstheme="minorBidi"/>
      <w:b/>
      <w:bCs/>
      <w:sz w:val="18"/>
      <w:szCs w:val="18"/>
      <w:lang w:val="en-US" w:eastAsia="en-US"/>
    </w:rPr>
  </w:style>
  <w:style w:type="paragraph" w:customStyle="1" w:styleId="41">
    <w:name w:val="Оглавление 41"/>
    <w:basedOn w:val="a"/>
    <w:uiPriority w:val="1"/>
    <w:qFormat/>
    <w:rsid w:val="006A713D"/>
    <w:pPr>
      <w:widowControl w:val="0"/>
      <w:spacing w:before="128"/>
      <w:ind w:left="1799" w:hanging="197"/>
    </w:pPr>
    <w:rPr>
      <w:rFonts w:eastAsia="Times New Roman" w:cstheme="minorBidi"/>
      <w:sz w:val="21"/>
      <w:szCs w:val="21"/>
      <w:lang w:val="en-US" w:eastAsia="en-US"/>
    </w:rPr>
  </w:style>
  <w:style w:type="paragraph" w:styleId="af4">
    <w:name w:val="Body Text"/>
    <w:basedOn w:val="a"/>
    <w:link w:val="af5"/>
    <w:uiPriority w:val="1"/>
    <w:qFormat/>
    <w:rsid w:val="006A713D"/>
    <w:pPr>
      <w:widowControl w:val="0"/>
      <w:ind w:left="1500"/>
    </w:pPr>
    <w:rPr>
      <w:rFonts w:eastAsia="Times New Roman" w:cstheme="minorBidi"/>
      <w:sz w:val="21"/>
      <w:szCs w:val="21"/>
      <w:lang w:val="en-US" w:eastAsia="en-US"/>
    </w:rPr>
  </w:style>
  <w:style w:type="character" w:customStyle="1" w:styleId="af5">
    <w:name w:val="Основной текст Знак"/>
    <w:basedOn w:val="a0"/>
    <w:link w:val="af4"/>
    <w:uiPriority w:val="1"/>
    <w:rsid w:val="006A713D"/>
    <w:rPr>
      <w:rFonts w:ascii="Times New Roman" w:eastAsia="Times New Roman" w:hAnsi="Times New Roman"/>
      <w:sz w:val="21"/>
      <w:szCs w:val="21"/>
      <w:lang w:val="en-US"/>
    </w:rPr>
  </w:style>
  <w:style w:type="paragraph" w:customStyle="1" w:styleId="110">
    <w:name w:val="Заголовок 11"/>
    <w:basedOn w:val="a"/>
    <w:uiPriority w:val="1"/>
    <w:qFormat/>
    <w:rsid w:val="006A713D"/>
    <w:pPr>
      <w:widowControl w:val="0"/>
      <w:outlineLvl w:val="1"/>
    </w:pPr>
    <w:rPr>
      <w:rFonts w:eastAsia="Times New Roman" w:cstheme="minorBidi"/>
      <w:b/>
      <w:bCs/>
      <w:sz w:val="36"/>
      <w:szCs w:val="36"/>
      <w:lang w:val="en-US" w:eastAsia="en-US"/>
    </w:rPr>
  </w:style>
  <w:style w:type="paragraph" w:customStyle="1" w:styleId="210">
    <w:name w:val="Заголовок 21"/>
    <w:basedOn w:val="a"/>
    <w:uiPriority w:val="1"/>
    <w:qFormat/>
    <w:rsid w:val="006A713D"/>
    <w:pPr>
      <w:widowControl w:val="0"/>
      <w:spacing w:before="65"/>
      <w:outlineLvl w:val="2"/>
    </w:pPr>
    <w:rPr>
      <w:rFonts w:ascii="Arial" w:eastAsia="Arial" w:hAnsi="Arial" w:cstheme="minorBidi"/>
      <w:b/>
      <w:bCs/>
      <w:sz w:val="28"/>
      <w:szCs w:val="28"/>
      <w:lang w:val="en-US" w:eastAsia="en-US"/>
    </w:rPr>
  </w:style>
  <w:style w:type="paragraph" w:customStyle="1" w:styleId="310">
    <w:name w:val="Заголовок 31"/>
    <w:basedOn w:val="a"/>
    <w:uiPriority w:val="1"/>
    <w:qFormat/>
    <w:rsid w:val="006A713D"/>
    <w:pPr>
      <w:widowControl w:val="0"/>
      <w:ind w:left="544"/>
      <w:outlineLvl w:val="3"/>
    </w:pPr>
    <w:rPr>
      <w:rFonts w:ascii="Futura Md BT" w:eastAsia="Futura Md BT" w:hAnsi="Futura Md BT" w:cstheme="minorBidi"/>
      <w:b/>
      <w:bCs/>
      <w:sz w:val="26"/>
      <w:szCs w:val="26"/>
      <w:lang w:val="en-US" w:eastAsia="en-US"/>
    </w:rPr>
  </w:style>
  <w:style w:type="paragraph" w:customStyle="1" w:styleId="410">
    <w:name w:val="Заголовок 41"/>
    <w:basedOn w:val="a"/>
    <w:uiPriority w:val="1"/>
    <w:qFormat/>
    <w:rsid w:val="006A713D"/>
    <w:pPr>
      <w:widowControl w:val="0"/>
      <w:outlineLvl w:val="4"/>
    </w:pPr>
    <w:rPr>
      <w:rFonts w:ascii="Arial" w:eastAsia="Arial" w:hAnsi="Arial" w:cstheme="minorBidi"/>
      <w:lang w:val="en-US" w:eastAsia="en-US"/>
    </w:rPr>
  </w:style>
  <w:style w:type="paragraph" w:customStyle="1" w:styleId="51">
    <w:name w:val="Заголовок 51"/>
    <w:basedOn w:val="a"/>
    <w:uiPriority w:val="1"/>
    <w:qFormat/>
    <w:rsid w:val="006A713D"/>
    <w:pPr>
      <w:widowControl w:val="0"/>
      <w:ind w:left="1499"/>
      <w:outlineLvl w:val="5"/>
    </w:pPr>
    <w:rPr>
      <w:rFonts w:eastAsia="Times New Roman" w:cstheme="minorBidi"/>
      <w:sz w:val="22"/>
      <w:szCs w:val="22"/>
      <w:lang w:val="en-US" w:eastAsia="en-US"/>
    </w:rPr>
  </w:style>
  <w:style w:type="paragraph" w:customStyle="1" w:styleId="61">
    <w:name w:val="Заголовок 61"/>
    <w:basedOn w:val="a"/>
    <w:uiPriority w:val="1"/>
    <w:qFormat/>
    <w:rsid w:val="006A713D"/>
    <w:pPr>
      <w:widowControl w:val="0"/>
      <w:outlineLvl w:val="6"/>
    </w:pPr>
    <w:rPr>
      <w:rFonts w:eastAsia="Times New Roman" w:cstheme="minorBidi"/>
      <w:b/>
      <w:bCs/>
      <w:sz w:val="21"/>
      <w:szCs w:val="21"/>
      <w:lang w:val="en-US" w:eastAsia="en-US"/>
    </w:rPr>
  </w:style>
  <w:style w:type="paragraph" w:customStyle="1" w:styleId="71">
    <w:name w:val="Заголовок 71"/>
    <w:basedOn w:val="a"/>
    <w:uiPriority w:val="1"/>
    <w:qFormat/>
    <w:rsid w:val="006A713D"/>
    <w:pPr>
      <w:widowControl w:val="0"/>
      <w:ind w:left="3780"/>
      <w:outlineLvl w:val="7"/>
    </w:pPr>
    <w:rPr>
      <w:rFonts w:eastAsia="Times New Roman" w:cstheme="minorBidi"/>
      <w:b/>
      <w:bCs/>
      <w:i/>
      <w:sz w:val="21"/>
      <w:szCs w:val="21"/>
      <w:lang w:val="en-US" w:eastAsia="en-US"/>
    </w:rPr>
  </w:style>
  <w:style w:type="paragraph" w:customStyle="1" w:styleId="TableParagraph">
    <w:name w:val="Table Paragraph"/>
    <w:basedOn w:val="a"/>
    <w:uiPriority w:val="1"/>
    <w:qFormat/>
    <w:rsid w:val="006A713D"/>
    <w:pPr>
      <w:widowControl w:val="0"/>
    </w:pPr>
    <w:rPr>
      <w:rFonts w:asciiTheme="minorHAnsi" w:eastAsiaTheme="minorHAnsi" w:hAnsiTheme="minorHAnsi" w:cstheme="minorBidi"/>
      <w:sz w:val="22"/>
      <w:szCs w:val="22"/>
      <w:lang w:val="en-US" w:eastAsia="en-US"/>
    </w:rPr>
  </w:style>
  <w:style w:type="character" w:styleId="af6">
    <w:name w:val="Strong"/>
    <w:basedOn w:val="a0"/>
    <w:uiPriority w:val="22"/>
    <w:qFormat/>
    <w:rsid w:val="006A713D"/>
    <w:rPr>
      <w:b/>
      <w:bCs/>
    </w:rPr>
  </w:style>
  <w:style w:type="character" w:styleId="af7">
    <w:name w:val="Emphasis"/>
    <w:basedOn w:val="a0"/>
    <w:uiPriority w:val="20"/>
    <w:qFormat/>
    <w:rsid w:val="006A713D"/>
    <w:rPr>
      <w:i/>
      <w:iCs/>
    </w:rPr>
  </w:style>
  <w:style w:type="paragraph" w:styleId="af8">
    <w:name w:val="No Spacing"/>
    <w:uiPriority w:val="1"/>
    <w:qFormat/>
    <w:rsid w:val="006A713D"/>
    <w:pPr>
      <w:suppressAutoHyphens/>
      <w:spacing w:after="200" w:line="240" w:lineRule="auto"/>
    </w:pPr>
    <w:rPr>
      <w:rFonts w:eastAsiaTheme="minorHAnsi"/>
      <w:color w:val="00000A"/>
    </w:rPr>
  </w:style>
  <w:style w:type="character" w:customStyle="1" w:styleId="authors-list-item">
    <w:name w:val="authors-list-item"/>
    <w:basedOn w:val="a0"/>
    <w:rsid w:val="00CF6924"/>
  </w:style>
  <w:style w:type="character" w:customStyle="1" w:styleId="author-sup-separator">
    <w:name w:val="author-sup-separator"/>
    <w:basedOn w:val="a0"/>
    <w:rsid w:val="00CF6924"/>
  </w:style>
  <w:style w:type="character" w:customStyle="1" w:styleId="comma">
    <w:name w:val="comma"/>
    <w:basedOn w:val="a0"/>
    <w:rsid w:val="00CF6924"/>
  </w:style>
  <w:style w:type="character" w:customStyle="1" w:styleId="hvr">
    <w:name w:val="hvr"/>
    <w:basedOn w:val="a0"/>
    <w:rsid w:val="00CB79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415784">
      <w:bodyDiv w:val="1"/>
      <w:marLeft w:val="0"/>
      <w:marRight w:val="0"/>
      <w:marTop w:val="0"/>
      <w:marBottom w:val="0"/>
      <w:divBdr>
        <w:top w:val="none" w:sz="0" w:space="0" w:color="auto"/>
        <w:left w:val="none" w:sz="0" w:space="0" w:color="auto"/>
        <w:bottom w:val="none" w:sz="0" w:space="0" w:color="auto"/>
        <w:right w:val="none" w:sz="0" w:space="0" w:color="auto"/>
      </w:divBdr>
    </w:div>
    <w:div w:id="136994605">
      <w:bodyDiv w:val="1"/>
      <w:marLeft w:val="0"/>
      <w:marRight w:val="0"/>
      <w:marTop w:val="0"/>
      <w:marBottom w:val="0"/>
      <w:divBdr>
        <w:top w:val="none" w:sz="0" w:space="0" w:color="auto"/>
        <w:left w:val="none" w:sz="0" w:space="0" w:color="auto"/>
        <w:bottom w:val="none" w:sz="0" w:space="0" w:color="auto"/>
        <w:right w:val="none" w:sz="0" w:space="0" w:color="auto"/>
      </w:divBdr>
    </w:div>
    <w:div w:id="190387710">
      <w:bodyDiv w:val="1"/>
      <w:marLeft w:val="0"/>
      <w:marRight w:val="0"/>
      <w:marTop w:val="0"/>
      <w:marBottom w:val="0"/>
      <w:divBdr>
        <w:top w:val="none" w:sz="0" w:space="0" w:color="auto"/>
        <w:left w:val="none" w:sz="0" w:space="0" w:color="auto"/>
        <w:bottom w:val="none" w:sz="0" w:space="0" w:color="auto"/>
        <w:right w:val="none" w:sz="0" w:space="0" w:color="auto"/>
      </w:divBdr>
    </w:div>
    <w:div w:id="198007100">
      <w:bodyDiv w:val="1"/>
      <w:marLeft w:val="0"/>
      <w:marRight w:val="0"/>
      <w:marTop w:val="0"/>
      <w:marBottom w:val="0"/>
      <w:divBdr>
        <w:top w:val="none" w:sz="0" w:space="0" w:color="auto"/>
        <w:left w:val="none" w:sz="0" w:space="0" w:color="auto"/>
        <w:bottom w:val="none" w:sz="0" w:space="0" w:color="auto"/>
        <w:right w:val="none" w:sz="0" w:space="0" w:color="auto"/>
      </w:divBdr>
    </w:div>
    <w:div w:id="503713054">
      <w:bodyDiv w:val="1"/>
      <w:marLeft w:val="0"/>
      <w:marRight w:val="0"/>
      <w:marTop w:val="0"/>
      <w:marBottom w:val="0"/>
      <w:divBdr>
        <w:top w:val="none" w:sz="0" w:space="0" w:color="auto"/>
        <w:left w:val="none" w:sz="0" w:space="0" w:color="auto"/>
        <w:bottom w:val="none" w:sz="0" w:space="0" w:color="auto"/>
        <w:right w:val="none" w:sz="0" w:space="0" w:color="auto"/>
      </w:divBdr>
    </w:div>
    <w:div w:id="767852436">
      <w:bodyDiv w:val="1"/>
      <w:marLeft w:val="0"/>
      <w:marRight w:val="0"/>
      <w:marTop w:val="0"/>
      <w:marBottom w:val="0"/>
      <w:divBdr>
        <w:top w:val="none" w:sz="0" w:space="0" w:color="auto"/>
        <w:left w:val="none" w:sz="0" w:space="0" w:color="auto"/>
        <w:bottom w:val="none" w:sz="0" w:space="0" w:color="auto"/>
        <w:right w:val="none" w:sz="0" w:space="0" w:color="auto"/>
      </w:divBdr>
    </w:div>
    <w:div w:id="1154836236">
      <w:bodyDiv w:val="1"/>
      <w:marLeft w:val="0"/>
      <w:marRight w:val="0"/>
      <w:marTop w:val="0"/>
      <w:marBottom w:val="0"/>
      <w:divBdr>
        <w:top w:val="none" w:sz="0" w:space="0" w:color="auto"/>
        <w:left w:val="none" w:sz="0" w:space="0" w:color="auto"/>
        <w:bottom w:val="none" w:sz="0" w:space="0" w:color="auto"/>
        <w:right w:val="none" w:sz="0" w:space="0" w:color="auto"/>
      </w:divBdr>
    </w:div>
    <w:div w:id="1506363002">
      <w:bodyDiv w:val="1"/>
      <w:marLeft w:val="0"/>
      <w:marRight w:val="0"/>
      <w:marTop w:val="0"/>
      <w:marBottom w:val="0"/>
      <w:divBdr>
        <w:top w:val="none" w:sz="0" w:space="0" w:color="auto"/>
        <w:left w:val="none" w:sz="0" w:space="0" w:color="auto"/>
        <w:bottom w:val="none" w:sz="0" w:space="0" w:color="auto"/>
        <w:right w:val="none" w:sz="0" w:space="0" w:color="auto"/>
      </w:divBdr>
    </w:div>
    <w:div w:id="206117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pubmed.ncbi.nlm.nih.gov/?term=Stone+PW&amp;cauthor_id=15712858" TargetMode="External"/><Relationship Id="rId21" Type="http://schemas.openxmlformats.org/officeDocument/2006/relationships/image" Target="media/image12.png"/><Relationship Id="rId34" Type="http://schemas.openxmlformats.org/officeDocument/2006/relationships/hyperlink" Target="https://www.ncbi.nlm.nih.gov/pubmed/?term=Chang%20P%5BAuthor%5D&amp;cauthor=true&amp;cauthor_uid=24199066" TargetMode="External"/><Relationship Id="rId42" Type="http://schemas.microsoft.com/office/2016/09/relationships/commentsIds" Target="commentsIds.xml"/><Relationship Id="rId7" Type="http://schemas.openxmlformats.org/officeDocument/2006/relationships/hyperlink" Target="https://ru.wikipedia.org/wiki/%D0%A1%D0%B5%D1%81%D1%82%D1%80%D0%B8%D0%BD%D1%81%D0%BA%D0%BE%D0%B5_%D0%B4%D0%B5%D0%BB%D0%BE"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1091;&#1083;&#1091;&#1095;&#1096;&#1080;&#1090;&#1100;" TargetMode="External"/><Relationship Id="rId33" Type="http://schemas.openxmlformats.org/officeDocument/2006/relationships/hyperlink" Target="https://www.ncbi.nlm.nih.gov/pubmed/?term=Huang%20HY%5BAuthor%5D&amp;cauthor=true&amp;cauthor_uid=24199066"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hyperlink" Target="https://pubmed.ncbi.nlm.nih.gov/?term=Bakken+S&amp;cauthor_id=1571285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www.ncbi.nlm.nih.gov/pubmed/?term=Yan%20HF%5BAuthor%5D&amp;cauthor=true&amp;cauthor_uid=24199066" TargetMode="Externa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pubmed.ncbi.nlm.nih.gov/?term=Giannini+M&amp;cauthor_id=15712858" TargetMode="External"/><Relationship Id="rId36"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ncbi.nlm.nih.gov/pubmed/?term=Tseng%20KJ%5BAuthor%5D&amp;cauthor=true&amp;cauthor_uid=24199066" TargetMode="External"/><Relationship Id="rId4" Type="http://schemas.openxmlformats.org/officeDocument/2006/relationships/webSettings" Target="webSettings.xml"/><Relationship Id="rId9" Type="http://schemas.openxmlformats.org/officeDocument/2006/relationships/hyperlink" Target="https://en.wikipedia.org/w/index.php?title=Virginia_Saba&amp;action=edit&amp;redlink=1"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pubmed.ncbi.nlm.nih.gov/?term=Lee+NJ&amp;cauthor_id=15712858" TargetMode="External"/><Relationship Id="rId30" Type="http://schemas.openxmlformats.org/officeDocument/2006/relationships/hyperlink" Target="https://www.ncbi.nlm.nih.gov/pubmed/?term=Feng%20RC%5BAuthor%5D&amp;cauthor=true&amp;cauthor_uid=24199066" TargetMode="External"/><Relationship Id="rId35" Type="http://schemas.openxmlformats.org/officeDocument/2006/relationships/footer" Target="footer1.xml"/><Relationship Id="rId8" Type="http://schemas.openxmlformats.org/officeDocument/2006/relationships/hyperlink" Target="https://pandia.ru/text/category/professionalmznaya_deyatelmznostmz/"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3186</TotalTime>
  <Pages>22</Pages>
  <Words>5037</Words>
  <Characters>28714</Characters>
  <Application>Microsoft Office Word</Application>
  <DocSecurity>0</DocSecurity>
  <Lines>239</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Маржан Н. Ерболатова</dc:creator>
  <cp:keywords/>
  <dc:description/>
  <cp:lastModifiedBy>Аселя Е. Адильбекова</cp:lastModifiedBy>
  <cp:revision>288</cp:revision>
  <cp:lastPrinted>2020-09-16T10:41:00Z</cp:lastPrinted>
  <dcterms:created xsi:type="dcterms:W3CDTF">2020-03-20T08:08:00Z</dcterms:created>
  <dcterms:modified xsi:type="dcterms:W3CDTF">2020-09-30T06:45:00Z</dcterms:modified>
</cp:coreProperties>
</file>